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E2A" w:rsidRPr="009207E9" w:rsidRDefault="00B66E2A" w:rsidP="00B66E2A">
      <w:pPr>
        <w:autoSpaceDE w:val="0"/>
        <w:autoSpaceDN w:val="0"/>
        <w:adjustRightInd w:val="0"/>
        <w:jc w:val="center"/>
        <w:rPr>
          <w:rFonts w:ascii="Calibri" w:eastAsiaTheme="minorHAnsi" w:hAnsi="Calibri" w:cs="Calibri"/>
          <w:b/>
          <w:color w:val="323E4F" w:themeColor="text2" w:themeShade="BF"/>
          <w:sz w:val="28"/>
          <w:szCs w:val="28"/>
        </w:rPr>
      </w:pPr>
      <w:r>
        <w:rPr>
          <w:rFonts w:ascii="Calibri" w:hAnsi="Calibri" w:cs="Calibri"/>
          <w:b/>
          <w:color w:val="323E4F" w:themeColor="text2" w:themeShade="BF"/>
          <w:sz w:val="28"/>
          <w:szCs w:val="28"/>
          <w:u w:val="single"/>
        </w:rPr>
        <w:t>Op-Ed Template</w:t>
      </w:r>
    </w:p>
    <w:p w:rsidR="00B66E2A" w:rsidRDefault="00B66E2A" w:rsidP="00B66E2A">
      <w:pPr>
        <w:autoSpaceDE w:val="0"/>
        <w:autoSpaceDN w:val="0"/>
        <w:adjustRightInd w:val="0"/>
        <w:rPr>
          <w:rFonts w:asciiTheme="majorHAnsi" w:hAnsiTheme="majorHAnsi" w:cs="Arial"/>
          <w:b/>
        </w:rPr>
      </w:pPr>
    </w:p>
    <w:p w:rsidR="00B66E2A" w:rsidRPr="00262C50" w:rsidRDefault="00682E30" w:rsidP="00B66E2A">
      <w:pPr>
        <w:autoSpaceDE w:val="0"/>
        <w:autoSpaceDN w:val="0"/>
        <w:adjustRightInd w:val="0"/>
        <w:rPr>
          <w:rFonts w:asciiTheme="minorHAnsi" w:hAnsiTheme="minorHAnsi" w:cstheme="minorHAnsi"/>
          <w:b/>
        </w:rPr>
      </w:pPr>
      <w:r>
        <w:rPr>
          <w:rFonts w:asciiTheme="minorHAnsi" w:hAnsiTheme="minorHAnsi" w:cstheme="minorHAnsi"/>
          <w:b/>
        </w:rPr>
        <w:t xml:space="preserve">Foundations to </w:t>
      </w:r>
      <w:r w:rsidR="008975F5">
        <w:rPr>
          <w:rFonts w:asciiTheme="minorHAnsi" w:hAnsiTheme="minorHAnsi" w:cstheme="minorHAnsi"/>
          <w:b/>
        </w:rPr>
        <w:t>Congress: Pass Permanent Charitable Tax Provisions</w:t>
      </w:r>
      <w:r w:rsidR="007F3978" w:rsidRPr="00262C50">
        <w:rPr>
          <w:rFonts w:asciiTheme="minorHAnsi" w:hAnsiTheme="minorHAnsi" w:cstheme="minorHAnsi"/>
          <w:b/>
        </w:rPr>
        <w:t xml:space="preserve"> </w:t>
      </w:r>
    </w:p>
    <w:p w:rsidR="00B66E2A" w:rsidRPr="00262C50" w:rsidRDefault="00B66E2A" w:rsidP="00B66E2A">
      <w:pPr>
        <w:autoSpaceDE w:val="0"/>
        <w:autoSpaceDN w:val="0"/>
        <w:adjustRightInd w:val="0"/>
        <w:rPr>
          <w:rFonts w:asciiTheme="minorHAnsi" w:hAnsiTheme="minorHAnsi" w:cstheme="minorHAnsi"/>
          <w:b/>
        </w:rPr>
      </w:pPr>
    </w:p>
    <w:p w:rsidR="00B66E2A" w:rsidRPr="00262C50" w:rsidRDefault="00B66E2A" w:rsidP="00B66E2A">
      <w:pPr>
        <w:autoSpaceDE w:val="0"/>
        <w:autoSpaceDN w:val="0"/>
        <w:adjustRightInd w:val="0"/>
        <w:rPr>
          <w:rFonts w:asciiTheme="minorHAnsi" w:hAnsiTheme="minorHAnsi" w:cstheme="minorHAnsi"/>
          <w:color w:val="FF0000"/>
        </w:rPr>
      </w:pPr>
      <w:r w:rsidRPr="00262C50">
        <w:rPr>
          <w:rFonts w:asciiTheme="minorHAnsi" w:hAnsiTheme="minorHAnsi" w:cstheme="minorHAnsi"/>
        </w:rPr>
        <w:t xml:space="preserve">By </w:t>
      </w:r>
      <w:r w:rsidRPr="00262C50">
        <w:rPr>
          <w:rFonts w:asciiTheme="minorHAnsi" w:hAnsiTheme="minorHAnsi" w:cstheme="minorHAnsi"/>
          <w:color w:val="FF0000"/>
        </w:rPr>
        <w:t>[INSERT NAME OF AUTHOR]</w:t>
      </w:r>
    </w:p>
    <w:p w:rsidR="00B66E2A" w:rsidRPr="00262C50" w:rsidRDefault="00B66E2A" w:rsidP="00560436">
      <w:pPr>
        <w:pStyle w:val="NoSpacing"/>
        <w:rPr>
          <w:rFonts w:cstheme="minorHAnsi"/>
        </w:rPr>
      </w:pPr>
    </w:p>
    <w:p w:rsidR="003E21D4" w:rsidRPr="00262C50" w:rsidRDefault="00CD17C8" w:rsidP="00560436">
      <w:pPr>
        <w:pStyle w:val="NoSpacing"/>
        <w:rPr>
          <w:rFonts w:cstheme="minorHAnsi"/>
        </w:rPr>
      </w:pPr>
      <w:r w:rsidRPr="00262C50">
        <w:rPr>
          <w:rFonts w:cstheme="minorHAnsi"/>
        </w:rPr>
        <w:t xml:space="preserve">American foundations gave nearly $50 billion in 2013. </w:t>
      </w:r>
      <w:r w:rsidR="008E4324" w:rsidRPr="00262C50">
        <w:rPr>
          <w:rFonts w:cstheme="minorHAnsi"/>
        </w:rPr>
        <w:t xml:space="preserve">That’s a massive investment in our nation, made possible by </w:t>
      </w:r>
      <w:r w:rsidR="00742FA4" w:rsidRPr="00262C50">
        <w:rPr>
          <w:rFonts w:cstheme="minorHAnsi"/>
        </w:rPr>
        <w:t>American generosity</w:t>
      </w:r>
      <w:r w:rsidR="008E4324" w:rsidRPr="00262C50">
        <w:rPr>
          <w:rFonts w:cstheme="minorHAnsi"/>
        </w:rPr>
        <w:t xml:space="preserve"> and supported by sound tax policies from Washington</w:t>
      </w:r>
      <w:r w:rsidR="00560436" w:rsidRPr="00262C50">
        <w:rPr>
          <w:rFonts w:cstheme="minorHAnsi"/>
        </w:rPr>
        <w:t xml:space="preserve">. </w:t>
      </w:r>
      <w:r w:rsidR="003E21D4" w:rsidRPr="00262C50">
        <w:rPr>
          <w:rFonts w:cstheme="minorHAnsi"/>
        </w:rPr>
        <w:t xml:space="preserve">With </w:t>
      </w:r>
      <w:r w:rsidR="003E21D4" w:rsidRPr="00262C50">
        <w:rPr>
          <w:rFonts w:cstheme="minorHAnsi"/>
          <w:color w:val="FF0000"/>
        </w:rPr>
        <w:t xml:space="preserve">[NAME OF YOUR </w:t>
      </w:r>
      <w:r w:rsidR="008975F5">
        <w:rPr>
          <w:rFonts w:cstheme="minorHAnsi"/>
          <w:color w:val="FF0000"/>
        </w:rPr>
        <w:t>MEMBER(S)</w:t>
      </w:r>
      <w:r w:rsidR="003E21D4" w:rsidRPr="00262C50">
        <w:rPr>
          <w:rFonts w:cstheme="minorHAnsi"/>
          <w:color w:val="FF0000"/>
        </w:rPr>
        <w:t xml:space="preserve">] </w:t>
      </w:r>
      <w:r w:rsidR="003E21D4" w:rsidRPr="00262C50">
        <w:rPr>
          <w:rFonts w:cstheme="minorHAnsi"/>
        </w:rPr>
        <w:t xml:space="preserve">back in </w:t>
      </w:r>
      <w:r w:rsidR="003E21D4" w:rsidRPr="00262C50">
        <w:rPr>
          <w:rFonts w:cstheme="minorHAnsi"/>
          <w:color w:val="FF0000"/>
        </w:rPr>
        <w:t xml:space="preserve">[COMMUNITY] </w:t>
      </w:r>
      <w:r w:rsidR="003E21D4" w:rsidRPr="00262C50">
        <w:rPr>
          <w:rFonts w:cstheme="minorHAnsi"/>
        </w:rPr>
        <w:t xml:space="preserve">this month </w:t>
      </w:r>
      <w:r w:rsidR="008975F5">
        <w:rPr>
          <w:rFonts w:cstheme="minorHAnsi"/>
        </w:rPr>
        <w:t>in preparation for the midterm elections</w:t>
      </w:r>
      <w:r w:rsidR="003E21D4" w:rsidRPr="00262C50">
        <w:rPr>
          <w:rFonts w:cstheme="minorHAnsi"/>
        </w:rPr>
        <w:t xml:space="preserve">, now is the perfect time to showcase the important work of philanthropy in our community. </w:t>
      </w:r>
    </w:p>
    <w:p w:rsidR="003E21D4" w:rsidRPr="008975F5" w:rsidRDefault="003E21D4" w:rsidP="00560436">
      <w:pPr>
        <w:pStyle w:val="NoSpacing"/>
        <w:rPr>
          <w:rFonts w:cstheme="minorHAnsi"/>
        </w:rPr>
      </w:pPr>
    </w:p>
    <w:p w:rsidR="00E40AB5" w:rsidRDefault="00E40AB5" w:rsidP="00560436">
      <w:pPr>
        <w:pStyle w:val="NoSpacing"/>
      </w:pPr>
      <w:r w:rsidRPr="008975F5">
        <w:rPr>
          <w:rFonts w:cstheme="minorHAnsi"/>
        </w:rPr>
        <w:t xml:space="preserve">And, it’s the perfect time for </w:t>
      </w:r>
      <w:r w:rsidR="008975F5">
        <w:rPr>
          <w:rFonts w:cstheme="minorHAnsi"/>
          <w:color w:val="FF0000"/>
        </w:rPr>
        <w:t>[INSERT NAMES</w:t>
      </w:r>
      <w:r w:rsidRPr="008975F5">
        <w:rPr>
          <w:rFonts w:cstheme="minorHAnsi"/>
          <w:color w:val="FF0000"/>
        </w:rPr>
        <w:t xml:space="preserve">] </w:t>
      </w:r>
      <w:r w:rsidR="00C365FA" w:rsidRPr="008975F5">
        <w:rPr>
          <w:rFonts w:cstheme="minorHAnsi"/>
        </w:rPr>
        <w:t xml:space="preserve">to see clearly why </w:t>
      </w:r>
      <w:r w:rsidR="008975F5">
        <w:rPr>
          <w:rFonts w:cstheme="minorHAnsi"/>
        </w:rPr>
        <w:t>Congress must pass</w:t>
      </w:r>
      <w:r w:rsidR="00C365FA" w:rsidRPr="008975F5">
        <w:rPr>
          <w:rFonts w:cstheme="minorHAnsi"/>
        </w:rPr>
        <w:t xml:space="preserve"> </w:t>
      </w:r>
      <w:r w:rsidR="00C365FA" w:rsidRPr="008975F5">
        <w:t xml:space="preserve">the </w:t>
      </w:r>
      <w:r w:rsidR="00C365FA" w:rsidRPr="008975F5">
        <w:rPr>
          <w:i/>
        </w:rPr>
        <w:t xml:space="preserve">America Gives More Act </w:t>
      </w:r>
      <w:r w:rsidR="00C365FA" w:rsidRPr="008975F5">
        <w:rPr>
          <w:rFonts w:cstheme="minorHAnsi"/>
        </w:rPr>
        <w:t>(H.R. 4719)</w:t>
      </w:r>
      <w:r w:rsidR="008975F5">
        <w:rPr>
          <w:rFonts w:cstheme="minorHAnsi"/>
        </w:rPr>
        <w:t xml:space="preserve"> as a package, making these important charitable giving incentives permanent.</w:t>
      </w:r>
      <w:r w:rsidR="00C365FA" w:rsidRPr="008975F5">
        <w:t xml:space="preserve"> </w:t>
      </w:r>
    </w:p>
    <w:p w:rsidR="008975F5" w:rsidRPr="00262C50" w:rsidRDefault="008975F5" w:rsidP="00560436">
      <w:pPr>
        <w:pStyle w:val="NoSpacing"/>
        <w:rPr>
          <w:rFonts w:cstheme="minorHAnsi"/>
        </w:rPr>
      </w:pPr>
    </w:p>
    <w:p w:rsidR="00560436" w:rsidRPr="00262C50" w:rsidRDefault="00910495" w:rsidP="00910495">
      <w:pPr>
        <w:pStyle w:val="NoSpacing"/>
        <w:rPr>
          <w:rFonts w:cstheme="minorHAnsi"/>
        </w:rPr>
      </w:pPr>
      <w:r w:rsidRPr="00910495">
        <w:rPr>
          <w:rFonts w:cstheme="minorHAnsi"/>
        </w:rPr>
        <w:t>Foundations are rooted to the communities they serve and are uniquely able to combine resources across sectors to address emerging and ongoing needs.</w:t>
      </w:r>
      <w:r w:rsidRPr="00262C50">
        <w:rPr>
          <w:rFonts w:cstheme="minorHAnsi"/>
        </w:rPr>
        <w:t xml:space="preserve"> </w:t>
      </w:r>
      <w:r w:rsidR="00560436" w:rsidRPr="00910495">
        <w:rPr>
          <w:rFonts w:cstheme="minorHAnsi"/>
          <w:color w:val="FF0000"/>
        </w:rPr>
        <w:t xml:space="preserve">[YOUR FOUNDATION] </w:t>
      </w:r>
      <w:r w:rsidR="00560436" w:rsidRPr="00262C50">
        <w:rPr>
          <w:rFonts w:cstheme="minorHAnsi"/>
        </w:rPr>
        <w:t xml:space="preserve">is proud </w:t>
      </w:r>
      <w:r w:rsidR="00E40AB5">
        <w:rPr>
          <w:rFonts w:cstheme="minorHAnsi"/>
        </w:rPr>
        <w:t xml:space="preserve">of the work with do in </w:t>
      </w:r>
      <w:r w:rsidR="00E40AB5" w:rsidRPr="00910495">
        <w:rPr>
          <w:rFonts w:cstheme="minorHAnsi"/>
          <w:color w:val="FF0000"/>
        </w:rPr>
        <w:t xml:space="preserve">[name your state or multiple states], </w:t>
      </w:r>
      <w:r w:rsidR="00E40AB5">
        <w:rPr>
          <w:rFonts w:cstheme="minorHAnsi"/>
        </w:rPr>
        <w:t>often with a wide array of partners and collaborators [if that’s accurate]</w:t>
      </w:r>
      <w:r w:rsidR="00560436" w:rsidRPr="00262C50">
        <w:rPr>
          <w:rFonts w:cstheme="minorHAnsi"/>
          <w:color w:val="FF0000"/>
        </w:rPr>
        <w:t xml:space="preserve"> [INSERT LOCAL EXAMPLE (75-100 WORDS) OF COMMUNITY PHILANTHROPY AT WORK – A PROGRAM OR SERVICE YOUR FOUNDATIONS SUPPORTS. INSERT A BRIEF DESCRIPTION OF WHAT THE PROGRAM DOES TO CREATE OPPORTUNITIES AND TRANSFORM LIVES, WHO AND HOW MANY PEOPLE IT SERVES AND THE RESULTS IT HAS ACHIEVED.]</w:t>
      </w:r>
    </w:p>
    <w:p w:rsidR="0058727E" w:rsidRPr="00262C50" w:rsidRDefault="0058727E" w:rsidP="00CD17C8">
      <w:pPr>
        <w:pStyle w:val="NoSpacing"/>
        <w:rPr>
          <w:rFonts w:cstheme="minorHAnsi"/>
        </w:rPr>
      </w:pPr>
    </w:p>
    <w:p w:rsidR="0058727E" w:rsidRDefault="001031B0" w:rsidP="001031B0">
      <w:pPr>
        <w:autoSpaceDE w:val="0"/>
        <w:autoSpaceDN w:val="0"/>
        <w:adjustRightInd w:val="0"/>
        <w:rPr>
          <w:rFonts w:asciiTheme="minorHAnsi" w:hAnsiTheme="minorHAnsi" w:cstheme="minorHAnsi"/>
          <w:color w:val="FF0000"/>
          <w:sz w:val="22"/>
          <w:szCs w:val="22"/>
        </w:rPr>
      </w:pPr>
      <w:r w:rsidRPr="00910495">
        <w:rPr>
          <w:rFonts w:asciiTheme="minorHAnsi" w:hAnsiTheme="minorHAnsi" w:cstheme="minorHAnsi"/>
          <w:sz w:val="22"/>
          <w:szCs w:val="22"/>
        </w:rPr>
        <w:t xml:space="preserve">The </w:t>
      </w:r>
      <w:r w:rsidRPr="00910495">
        <w:rPr>
          <w:rFonts w:asciiTheme="minorHAnsi" w:hAnsiTheme="minorHAnsi" w:cstheme="minorHAnsi"/>
          <w:i/>
          <w:sz w:val="22"/>
          <w:szCs w:val="22"/>
        </w:rPr>
        <w:t xml:space="preserve">America Gives More Act </w:t>
      </w:r>
      <w:r w:rsidRPr="00910495">
        <w:rPr>
          <w:rFonts w:asciiTheme="minorHAnsi" w:hAnsiTheme="minorHAnsi" w:cstheme="minorHAnsi"/>
          <w:sz w:val="22"/>
          <w:szCs w:val="22"/>
        </w:rPr>
        <w:t xml:space="preserve">takes an important step forward to enhance foundation support for our communities. Passed by a strong bipartisan majority of the House of Representatives on July 17, </w:t>
      </w:r>
      <w:r w:rsidRPr="00910495">
        <w:rPr>
          <w:rFonts w:asciiTheme="minorHAnsi" w:eastAsia="Times New Roman" w:hAnsiTheme="minorHAnsi" w:cstheme="minorHAnsi"/>
          <w:sz w:val="22"/>
          <w:szCs w:val="22"/>
        </w:rPr>
        <w:t xml:space="preserve">the Act </w:t>
      </w:r>
      <w:proofErr w:type="gramStart"/>
      <w:r w:rsidRPr="00910495">
        <w:rPr>
          <w:rFonts w:asciiTheme="minorHAnsi" w:eastAsia="Times New Roman" w:hAnsiTheme="minorHAnsi" w:cstheme="minorHAnsi"/>
          <w:sz w:val="22"/>
          <w:szCs w:val="22"/>
        </w:rPr>
        <w:t>will</w:t>
      </w:r>
      <w:proofErr w:type="gramEnd"/>
      <w:r w:rsidRPr="00910495">
        <w:rPr>
          <w:rFonts w:asciiTheme="minorHAnsi" w:eastAsia="Times New Roman" w:hAnsiTheme="minorHAnsi" w:cstheme="minorHAnsi"/>
          <w:sz w:val="22"/>
          <w:szCs w:val="22"/>
        </w:rPr>
        <w:t xml:space="preserve"> make permanent several tax policies that have proven successful in increasing community investment: the IRA charitable rollover; the enhanced deduction for food inventory donations; and the enhanced deduction for donations of conservation easements.</w:t>
      </w:r>
      <w:r w:rsidRPr="001031B0">
        <w:rPr>
          <w:rFonts w:asciiTheme="minorHAnsi" w:eastAsia="Times New Roman" w:hAnsiTheme="minorHAnsi" w:cstheme="minorHAnsi"/>
          <w:sz w:val="22"/>
          <w:szCs w:val="22"/>
        </w:rPr>
        <w:t xml:space="preserve"> </w:t>
      </w:r>
      <w:r w:rsidR="0058727E" w:rsidRPr="001031B0">
        <w:rPr>
          <w:rFonts w:asciiTheme="minorHAnsi" w:hAnsiTheme="minorHAnsi" w:cstheme="minorHAnsi"/>
          <w:sz w:val="22"/>
          <w:szCs w:val="22"/>
        </w:rPr>
        <w:t xml:space="preserve">These common sense policies would give donors confidence and certainty as they decide how to direct their charitable investments. </w:t>
      </w:r>
      <w:r w:rsidR="0058727E" w:rsidRPr="001031B0">
        <w:rPr>
          <w:rFonts w:asciiTheme="minorHAnsi" w:hAnsiTheme="minorHAnsi" w:cstheme="minorHAnsi"/>
          <w:color w:val="FF0000"/>
          <w:sz w:val="22"/>
          <w:szCs w:val="22"/>
        </w:rPr>
        <w:t>[IF YOUR REPRESENTATIVE VOTED IN FAVOR OF H</w:t>
      </w:r>
      <w:r w:rsidR="00910545" w:rsidRPr="001031B0">
        <w:rPr>
          <w:rFonts w:asciiTheme="minorHAnsi" w:hAnsiTheme="minorHAnsi" w:cstheme="minorHAnsi"/>
          <w:color w:val="FF0000"/>
          <w:sz w:val="22"/>
          <w:szCs w:val="22"/>
        </w:rPr>
        <w:t>.</w:t>
      </w:r>
      <w:r w:rsidR="0058727E" w:rsidRPr="001031B0">
        <w:rPr>
          <w:rFonts w:asciiTheme="minorHAnsi" w:hAnsiTheme="minorHAnsi" w:cstheme="minorHAnsi"/>
          <w:color w:val="FF0000"/>
          <w:sz w:val="22"/>
          <w:szCs w:val="22"/>
        </w:rPr>
        <w:t>R</w:t>
      </w:r>
      <w:r w:rsidR="00910545" w:rsidRPr="001031B0">
        <w:rPr>
          <w:rFonts w:asciiTheme="minorHAnsi" w:hAnsiTheme="minorHAnsi" w:cstheme="minorHAnsi"/>
          <w:color w:val="FF0000"/>
          <w:sz w:val="22"/>
          <w:szCs w:val="22"/>
        </w:rPr>
        <w:t>.</w:t>
      </w:r>
      <w:r w:rsidR="0058727E" w:rsidRPr="001031B0">
        <w:rPr>
          <w:rFonts w:asciiTheme="minorHAnsi" w:hAnsiTheme="minorHAnsi" w:cstheme="minorHAnsi"/>
          <w:color w:val="FF0000"/>
          <w:sz w:val="22"/>
          <w:szCs w:val="22"/>
        </w:rPr>
        <w:t xml:space="preserve"> 4719, THANK THEM HERE]</w:t>
      </w:r>
    </w:p>
    <w:p w:rsidR="001031B0" w:rsidRDefault="001031B0" w:rsidP="001031B0">
      <w:pPr>
        <w:autoSpaceDE w:val="0"/>
        <w:autoSpaceDN w:val="0"/>
        <w:adjustRightInd w:val="0"/>
        <w:rPr>
          <w:rFonts w:asciiTheme="minorHAnsi" w:hAnsiTheme="minorHAnsi" w:cstheme="minorHAnsi"/>
          <w:color w:val="FF0000"/>
          <w:sz w:val="22"/>
          <w:szCs w:val="22"/>
        </w:rPr>
      </w:pPr>
    </w:p>
    <w:p w:rsidR="001031B0" w:rsidRPr="001031B0" w:rsidRDefault="001031B0" w:rsidP="001031B0">
      <w:pPr>
        <w:autoSpaceDE w:val="0"/>
        <w:autoSpaceDN w:val="0"/>
        <w:adjustRightInd w:val="0"/>
        <w:rPr>
          <w:rFonts w:asciiTheme="minorHAnsi" w:eastAsia="Times New Roman" w:hAnsiTheme="minorHAnsi" w:cstheme="minorHAnsi"/>
          <w:sz w:val="22"/>
          <w:szCs w:val="22"/>
        </w:rPr>
      </w:pPr>
      <w:r w:rsidRPr="00910495">
        <w:rPr>
          <w:rFonts w:asciiTheme="minorHAnsi" w:hAnsiTheme="minorHAnsi" w:cstheme="minorHAnsi"/>
          <w:sz w:val="22"/>
          <w:szCs w:val="22"/>
        </w:rPr>
        <w:t xml:space="preserve">The Act also simplifies the private foundation excise tax to a single rate. </w:t>
      </w:r>
      <w:r w:rsidRPr="00910495">
        <w:rPr>
          <w:rFonts w:asciiTheme="minorHAnsi" w:eastAsia="Times New Roman" w:hAnsiTheme="minorHAnsi" w:cstheme="minorHAnsi"/>
          <w:sz w:val="22"/>
          <w:szCs w:val="22"/>
        </w:rPr>
        <w:t>This measure will lift an administrative burden that creates a perverse incentive for private foundations to give less, not more, in times of need. Simplifying this complex tax will free up foundations to invest less resources in tax compliance and more in communities in your state.</w:t>
      </w:r>
    </w:p>
    <w:p w:rsidR="008E4324" w:rsidRPr="00262C50" w:rsidRDefault="008E4324" w:rsidP="00CD17C8">
      <w:pPr>
        <w:pStyle w:val="NoSpacing"/>
        <w:rPr>
          <w:rFonts w:cstheme="minorHAnsi"/>
        </w:rPr>
      </w:pPr>
    </w:p>
    <w:p w:rsidR="001031B0" w:rsidRDefault="008E4324" w:rsidP="00CD17C8">
      <w:pPr>
        <w:pStyle w:val="NoSpacing"/>
        <w:rPr>
          <w:rFonts w:cstheme="minorHAnsi"/>
        </w:rPr>
      </w:pPr>
      <w:r w:rsidRPr="00262C50">
        <w:rPr>
          <w:rFonts w:cstheme="minorHAnsi"/>
        </w:rPr>
        <w:t xml:space="preserve">While </w:t>
      </w:r>
      <w:r w:rsidR="0058727E" w:rsidRPr="00262C50">
        <w:rPr>
          <w:rFonts w:cstheme="minorHAnsi"/>
          <w:color w:val="FF0000"/>
        </w:rPr>
        <w:t>[HE/SHE]</w:t>
      </w:r>
      <w:r w:rsidRPr="00262C50">
        <w:rPr>
          <w:rFonts w:cstheme="minorHAnsi"/>
          <w:color w:val="FF0000"/>
        </w:rPr>
        <w:t xml:space="preserve"> </w:t>
      </w:r>
      <w:r w:rsidR="0058727E" w:rsidRPr="00262C50">
        <w:rPr>
          <w:rFonts w:cstheme="minorHAnsi"/>
        </w:rPr>
        <w:t>is</w:t>
      </w:r>
      <w:r w:rsidRPr="00262C50">
        <w:rPr>
          <w:rFonts w:cstheme="minorHAnsi"/>
        </w:rPr>
        <w:t xml:space="preserve"> home </w:t>
      </w:r>
      <w:r w:rsidR="008975F5">
        <w:rPr>
          <w:rFonts w:cstheme="minorHAnsi"/>
        </w:rPr>
        <w:t>visiting with constituents</w:t>
      </w:r>
      <w:r w:rsidRPr="00262C50">
        <w:rPr>
          <w:rFonts w:cstheme="minorHAnsi"/>
        </w:rPr>
        <w:t xml:space="preserve">, we hope that </w:t>
      </w:r>
      <w:r w:rsidRPr="00262C50">
        <w:rPr>
          <w:rFonts w:cstheme="minorHAnsi"/>
          <w:color w:val="FF0000"/>
        </w:rPr>
        <w:t>[</w:t>
      </w:r>
      <w:r w:rsidR="008975F5">
        <w:rPr>
          <w:rFonts w:cstheme="minorHAnsi"/>
          <w:color w:val="FF0000"/>
        </w:rPr>
        <w:t>INSERT NAMES</w:t>
      </w:r>
      <w:r w:rsidR="00C11AAC">
        <w:rPr>
          <w:rFonts w:cstheme="minorHAnsi"/>
          <w:color w:val="FF0000"/>
        </w:rPr>
        <w:t>]</w:t>
      </w:r>
      <w:r w:rsidRPr="00262C50">
        <w:rPr>
          <w:rFonts w:cstheme="minorHAnsi"/>
          <w:color w:val="FF0000"/>
        </w:rPr>
        <w:t xml:space="preserve"> </w:t>
      </w:r>
      <w:r w:rsidRPr="00262C50">
        <w:rPr>
          <w:rFonts w:cstheme="minorHAnsi"/>
        </w:rPr>
        <w:t xml:space="preserve">will take the time to work with philanthropic leaders </w:t>
      </w:r>
      <w:r w:rsidR="0053755A">
        <w:rPr>
          <w:rFonts w:cstheme="minorHAnsi"/>
        </w:rPr>
        <w:t xml:space="preserve">to understand how </w:t>
      </w:r>
      <w:r w:rsidR="0053755A" w:rsidRPr="00C11AAC">
        <w:rPr>
          <w:rFonts w:cstheme="minorHAnsi"/>
          <w:color w:val="FF0000"/>
        </w:rPr>
        <w:t xml:space="preserve">[HE/SHE] </w:t>
      </w:r>
      <w:r w:rsidR="0053755A">
        <w:rPr>
          <w:rFonts w:cstheme="minorHAnsi"/>
        </w:rPr>
        <w:t xml:space="preserve">can best </w:t>
      </w:r>
      <w:r w:rsidRPr="00262C50">
        <w:rPr>
          <w:rFonts w:cstheme="minorHAnsi"/>
        </w:rPr>
        <w:t xml:space="preserve">ensure that tax policies enhance and expand </w:t>
      </w:r>
      <w:r w:rsidR="00F619DA">
        <w:rPr>
          <w:rFonts w:cstheme="minorHAnsi"/>
        </w:rPr>
        <w:t xml:space="preserve">the impact of </w:t>
      </w:r>
      <w:r w:rsidRPr="00262C50">
        <w:rPr>
          <w:rFonts w:cstheme="minorHAnsi"/>
        </w:rPr>
        <w:t>foundation</w:t>
      </w:r>
      <w:r w:rsidR="00F619DA">
        <w:rPr>
          <w:rFonts w:cstheme="minorHAnsi"/>
        </w:rPr>
        <w:t>s</w:t>
      </w:r>
      <w:r w:rsidRPr="00262C50">
        <w:rPr>
          <w:rFonts w:cstheme="minorHAnsi"/>
        </w:rPr>
        <w:t>.</w:t>
      </w:r>
      <w:r w:rsidR="00BA1649" w:rsidRPr="00262C50">
        <w:rPr>
          <w:rFonts w:cstheme="minorHAnsi"/>
        </w:rPr>
        <w:t xml:space="preserve"> </w:t>
      </w:r>
      <w:r w:rsidR="008975F5">
        <w:rPr>
          <w:rFonts w:cstheme="minorHAnsi"/>
        </w:rPr>
        <w:t>We ask</w:t>
      </w:r>
      <w:r w:rsidR="0053755A">
        <w:rPr>
          <w:rFonts w:cstheme="minorHAnsi"/>
        </w:rPr>
        <w:t xml:space="preserve"> that </w:t>
      </w:r>
      <w:r w:rsidR="0053755A" w:rsidRPr="00C11AAC">
        <w:rPr>
          <w:rFonts w:cstheme="minorHAnsi"/>
          <w:color w:val="FF0000"/>
        </w:rPr>
        <w:t xml:space="preserve">[HE/SHE] </w:t>
      </w:r>
      <w:r w:rsidR="008975F5">
        <w:rPr>
          <w:rFonts w:cstheme="minorHAnsi"/>
        </w:rPr>
        <w:t>work with congressional leadership to enact the important charitable provisions in</w:t>
      </w:r>
      <w:r w:rsidR="00F64FFD">
        <w:rPr>
          <w:rFonts w:cstheme="minorHAnsi"/>
        </w:rPr>
        <w:t xml:space="preserve"> </w:t>
      </w:r>
      <w:r w:rsidR="001031B0" w:rsidRPr="008975F5">
        <w:rPr>
          <w:rFonts w:cstheme="minorHAnsi"/>
        </w:rPr>
        <w:t>the</w:t>
      </w:r>
      <w:r w:rsidR="001031B0" w:rsidRPr="001031B0">
        <w:rPr>
          <w:rFonts w:cstheme="minorHAnsi"/>
          <w:i/>
        </w:rPr>
        <w:t xml:space="preserve"> America Gives More Act</w:t>
      </w:r>
      <w:r w:rsidR="001031B0">
        <w:rPr>
          <w:rFonts w:cstheme="minorHAnsi"/>
        </w:rPr>
        <w:t xml:space="preserve"> </w:t>
      </w:r>
      <w:r w:rsidR="008975F5">
        <w:rPr>
          <w:rFonts w:cstheme="minorHAnsi"/>
        </w:rPr>
        <w:t>on a permanent basis.</w:t>
      </w:r>
      <w:bookmarkStart w:id="0" w:name="_GoBack"/>
      <w:bookmarkEnd w:id="0"/>
      <w:r w:rsidR="001031B0">
        <w:rPr>
          <w:rFonts w:cstheme="minorHAnsi"/>
        </w:rPr>
        <w:t xml:space="preserve"> </w:t>
      </w:r>
    </w:p>
    <w:p w:rsidR="001031B0" w:rsidRDefault="001031B0" w:rsidP="00CD17C8">
      <w:pPr>
        <w:pStyle w:val="NoSpacing"/>
        <w:rPr>
          <w:rFonts w:cstheme="minorHAnsi"/>
        </w:rPr>
      </w:pPr>
    </w:p>
    <w:p w:rsidR="008E4324" w:rsidRPr="00262C50" w:rsidRDefault="00DD3842" w:rsidP="00CD17C8">
      <w:pPr>
        <w:pStyle w:val="NoSpacing"/>
        <w:rPr>
          <w:rFonts w:cstheme="minorHAnsi"/>
        </w:rPr>
      </w:pPr>
      <w:r>
        <w:rPr>
          <w:rFonts w:cstheme="minorHAnsi"/>
        </w:rPr>
        <w:t>In the longer term, w</w:t>
      </w:r>
      <w:r w:rsidR="00C11AAC">
        <w:rPr>
          <w:rFonts w:cstheme="minorHAnsi"/>
        </w:rPr>
        <w:t xml:space="preserve">e look forward to working with </w:t>
      </w:r>
      <w:r w:rsidRPr="00C11AAC">
        <w:rPr>
          <w:rFonts w:cstheme="minorHAnsi"/>
          <w:color w:val="FF0000"/>
        </w:rPr>
        <w:t>[</w:t>
      </w:r>
      <w:proofErr w:type="gramStart"/>
      <w:r w:rsidRPr="00C11AAC">
        <w:rPr>
          <w:rFonts w:cstheme="minorHAnsi"/>
          <w:color w:val="FF0000"/>
        </w:rPr>
        <w:t>HE/SHE</w:t>
      </w:r>
      <w:proofErr w:type="gramEnd"/>
      <w:r w:rsidRPr="00C11AAC">
        <w:rPr>
          <w:rFonts w:cstheme="minorHAnsi"/>
          <w:color w:val="FF0000"/>
        </w:rPr>
        <w:t xml:space="preserve">] </w:t>
      </w:r>
      <w:r>
        <w:rPr>
          <w:rFonts w:cstheme="minorHAnsi"/>
        </w:rPr>
        <w:t>to ensure that any changes made</w:t>
      </w:r>
      <w:r w:rsidR="00C11AAC">
        <w:rPr>
          <w:rFonts w:cstheme="minorHAnsi"/>
        </w:rPr>
        <w:t xml:space="preserve"> in</w:t>
      </w:r>
      <w:r>
        <w:rPr>
          <w:rFonts w:cstheme="minorHAnsi"/>
        </w:rPr>
        <w:t xml:space="preserve"> future tax reform proposals enhance incentives for charitable giving</w:t>
      </w:r>
      <w:r w:rsidR="00EB1BD7">
        <w:rPr>
          <w:rFonts w:cstheme="minorHAnsi"/>
        </w:rPr>
        <w:t>.</w:t>
      </w:r>
    </w:p>
    <w:p w:rsidR="00B66E2A" w:rsidRPr="00262C50" w:rsidRDefault="00B66E2A" w:rsidP="00CD17C8">
      <w:pPr>
        <w:pStyle w:val="NoSpacing"/>
        <w:rPr>
          <w:rFonts w:cstheme="minorHAnsi"/>
        </w:rPr>
      </w:pPr>
    </w:p>
    <w:p w:rsidR="00B66E2A" w:rsidRPr="00262C50" w:rsidRDefault="00B66E2A" w:rsidP="00B66E2A">
      <w:pPr>
        <w:pStyle w:val="NoSpacing"/>
        <w:rPr>
          <w:rFonts w:cstheme="minorHAnsi"/>
          <w:i/>
          <w:iCs/>
          <w:color w:val="FF0000"/>
        </w:rPr>
      </w:pPr>
      <w:r w:rsidRPr="00262C50">
        <w:rPr>
          <w:rFonts w:cstheme="minorHAnsi"/>
          <w:i/>
          <w:iCs/>
          <w:color w:val="FF0000"/>
        </w:rPr>
        <w:t>[INSERT AUTHOR’S NAME, TITLE AND A BRIEF DESCRIPTION ABOUT THE ORGANIZATION AND COMMUNITY REPRESENTED]</w:t>
      </w:r>
    </w:p>
    <w:p w:rsidR="00B66E2A" w:rsidRDefault="00B66E2A" w:rsidP="00CD17C8">
      <w:pPr>
        <w:pStyle w:val="NoSpacing"/>
      </w:pPr>
    </w:p>
    <w:sectPr w:rsidR="00B66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7C8"/>
    <w:rsid w:val="0007323C"/>
    <w:rsid w:val="000B7C1B"/>
    <w:rsid w:val="001031B0"/>
    <w:rsid w:val="001C25C8"/>
    <w:rsid w:val="001F074D"/>
    <w:rsid w:val="00262C50"/>
    <w:rsid w:val="002D1368"/>
    <w:rsid w:val="003633A0"/>
    <w:rsid w:val="003E21D4"/>
    <w:rsid w:val="0053755A"/>
    <w:rsid w:val="0053780E"/>
    <w:rsid w:val="00560436"/>
    <w:rsid w:val="0058727E"/>
    <w:rsid w:val="00612C5A"/>
    <w:rsid w:val="00631CE3"/>
    <w:rsid w:val="00682E30"/>
    <w:rsid w:val="00742FA4"/>
    <w:rsid w:val="007F3978"/>
    <w:rsid w:val="00843A85"/>
    <w:rsid w:val="008975F5"/>
    <w:rsid w:val="008D6A6D"/>
    <w:rsid w:val="008E4324"/>
    <w:rsid w:val="00910495"/>
    <w:rsid w:val="00910545"/>
    <w:rsid w:val="00AC2F66"/>
    <w:rsid w:val="00AE58FB"/>
    <w:rsid w:val="00B6451F"/>
    <w:rsid w:val="00B66E2A"/>
    <w:rsid w:val="00B70CAF"/>
    <w:rsid w:val="00B92EF8"/>
    <w:rsid w:val="00BA1649"/>
    <w:rsid w:val="00C11AAC"/>
    <w:rsid w:val="00C365FA"/>
    <w:rsid w:val="00CD17C8"/>
    <w:rsid w:val="00DB3ADB"/>
    <w:rsid w:val="00DD3842"/>
    <w:rsid w:val="00E40AB5"/>
    <w:rsid w:val="00E430FA"/>
    <w:rsid w:val="00EB1BD7"/>
    <w:rsid w:val="00EB7A60"/>
    <w:rsid w:val="00F02A7A"/>
    <w:rsid w:val="00F619DA"/>
    <w:rsid w:val="00F64FFD"/>
    <w:rsid w:val="00FE6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291CEC-6E14-45B2-9EF7-1CB2EBCB7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E2A"/>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17C8"/>
    <w:pPr>
      <w:spacing w:after="0" w:line="240" w:lineRule="auto"/>
    </w:pPr>
  </w:style>
  <w:style w:type="character" w:styleId="CommentReference">
    <w:name w:val="annotation reference"/>
    <w:basedOn w:val="DefaultParagraphFont"/>
    <w:uiPriority w:val="99"/>
    <w:semiHidden/>
    <w:unhideWhenUsed/>
    <w:rsid w:val="00AE58FB"/>
    <w:rPr>
      <w:sz w:val="16"/>
      <w:szCs w:val="16"/>
    </w:rPr>
  </w:style>
  <w:style w:type="paragraph" w:styleId="CommentText">
    <w:name w:val="annotation text"/>
    <w:basedOn w:val="Normal"/>
    <w:link w:val="CommentTextChar"/>
    <w:uiPriority w:val="99"/>
    <w:semiHidden/>
    <w:unhideWhenUsed/>
    <w:rsid w:val="00AE58FB"/>
    <w:rPr>
      <w:sz w:val="20"/>
      <w:szCs w:val="20"/>
    </w:rPr>
  </w:style>
  <w:style w:type="character" w:customStyle="1" w:styleId="CommentTextChar">
    <w:name w:val="Comment Text Char"/>
    <w:basedOn w:val="DefaultParagraphFont"/>
    <w:link w:val="CommentText"/>
    <w:uiPriority w:val="99"/>
    <w:semiHidden/>
    <w:rsid w:val="00AE58FB"/>
    <w:rPr>
      <w:sz w:val="20"/>
      <w:szCs w:val="20"/>
    </w:rPr>
  </w:style>
  <w:style w:type="paragraph" w:styleId="CommentSubject">
    <w:name w:val="annotation subject"/>
    <w:basedOn w:val="CommentText"/>
    <w:next w:val="CommentText"/>
    <w:link w:val="CommentSubjectChar"/>
    <w:uiPriority w:val="99"/>
    <w:semiHidden/>
    <w:unhideWhenUsed/>
    <w:rsid w:val="00AE58FB"/>
    <w:rPr>
      <w:b/>
      <w:bCs/>
    </w:rPr>
  </w:style>
  <w:style w:type="character" w:customStyle="1" w:styleId="CommentSubjectChar">
    <w:name w:val="Comment Subject Char"/>
    <w:basedOn w:val="CommentTextChar"/>
    <w:link w:val="CommentSubject"/>
    <w:uiPriority w:val="99"/>
    <w:semiHidden/>
    <w:rsid w:val="00AE58FB"/>
    <w:rPr>
      <w:b/>
      <w:bCs/>
      <w:sz w:val="20"/>
      <w:szCs w:val="20"/>
    </w:rPr>
  </w:style>
  <w:style w:type="paragraph" w:styleId="BalloonText">
    <w:name w:val="Balloon Text"/>
    <w:basedOn w:val="Normal"/>
    <w:link w:val="BalloonTextChar"/>
    <w:uiPriority w:val="99"/>
    <w:semiHidden/>
    <w:unhideWhenUsed/>
    <w:rsid w:val="00AE58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8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Cochrane</dc:creator>
  <cp:keywords/>
  <dc:description/>
  <cp:lastModifiedBy>LaBeau, Katherine</cp:lastModifiedBy>
  <cp:revision>3</cp:revision>
  <cp:lastPrinted>2014-07-16T17:24:00Z</cp:lastPrinted>
  <dcterms:created xsi:type="dcterms:W3CDTF">2014-09-23T17:51:00Z</dcterms:created>
  <dcterms:modified xsi:type="dcterms:W3CDTF">2014-09-23T18:10:00Z</dcterms:modified>
</cp:coreProperties>
</file>