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DAFE1" w14:textId="4D5385A5" w:rsidR="00B45735" w:rsidRPr="00DD0D26" w:rsidRDefault="00DD0D26" w:rsidP="00B45735">
      <w:pPr>
        <w:rPr>
          <w:rFonts w:ascii="Arial" w:hAnsi="Arial" w:cstheme="majorHAnsi"/>
          <w:color w:val="092E4C"/>
          <w:sz w:val="22"/>
          <w:szCs w:val="22"/>
        </w:rPr>
      </w:pPr>
      <w:r w:rsidRPr="00DD0D26">
        <w:rPr>
          <w:rFonts w:ascii="Arial" w:hAnsi="Arial"/>
          <w:b/>
          <w:noProof/>
          <w:color w:val="092E4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DF1DD" wp14:editId="6DFEDF14">
                <wp:simplePos x="0" y="0"/>
                <wp:positionH relativeFrom="column">
                  <wp:posOffset>3429000</wp:posOffset>
                </wp:positionH>
                <wp:positionV relativeFrom="paragraph">
                  <wp:posOffset>1028700</wp:posOffset>
                </wp:positionV>
                <wp:extent cx="2324100" cy="685800"/>
                <wp:effectExtent l="0" t="0" r="381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7E10D" w14:textId="77777777" w:rsidR="00DD0D26" w:rsidRDefault="00DD0D26" w:rsidP="00DD0D2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</w:rPr>
                            </w:pPr>
                          </w:p>
                          <w:p w14:paraId="7111801E" w14:textId="15CA2068" w:rsidR="00DD0D26" w:rsidRPr="00DD0D26" w:rsidRDefault="00DD0D26" w:rsidP="00DD0D26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2D6FB7"/>
                                <w:sz w:val="22"/>
                                <w:szCs w:val="22"/>
                              </w:rPr>
                            </w:pPr>
                            <w:r w:rsidRPr="00DD0D26">
                              <w:rPr>
                                <w:rFonts w:ascii="Arial" w:hAnsi="Arial"/>
                                <w:b/>
                                <w:color w:val="2D6FB7"/>
                                <w:sz w:val="22"/>
                                <w:szCs w:val="22"/>
                              </w:rPr>
                              <w:t>[</w:t>
                            </w:r>
                            <w:r w:rsidRPr="00DD0D26">
                              <w:rPr>
                                <w:rFonts w:ascii="Arial" w:hAnsi="Arial"/>
                                <w:b/>
                                <w:color w:val="2D6FB7"/>
                                <w:sz w:val="22"/>
                                <w:szCs w:val="22"/>
                              </w:rPr>
                              <w:t>YOUR LOGO HERE</w:t>
                            </w:r>
                            <w:r w:rsidRPr="00DD0D26">
                              <w:rPr>
                                <w:rFonts w:ascii="Arial" w:hAnsi="Arial"/>
                                <w:b/>
                                <w:color w:val="2D6FB7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70pt;margin-top:81pt;width:183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" filled="f" strokecolor="black [3213]">
                <v:stroke dashstyle="3 1"/>
                <v:textbox>
                  <w:txbxContent>
                    <w:p w14:paraId="4AC7E10D" w14:textId="77777777" w:rsidR="00DD0D26" w:rsidRDefault="00DD0D26" w:rsidP="00DD0D26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</w:rPr>
                      </w:pPr>
                    </w:p>
                    <w:p w14:paraId="7111801E" w14:textId="15CA2068" w:rsidR="00DD0D26" w:rsidRPr="00DD0D26" w:rsidRDefault="00DD0D26" w:rsidP="00DD0D26">
                      <w:pPr>
                        <w:jc w:val="center"/>
                        <w:rPr>
                          <w:rFonts w:ascii="Arial" w:hAnsi="Arial"/>
                          <w:b/>
                          <w:color w:val="2D6FB7"/>
                          <w:sz w:val="22"/>
                          <w:szCs w:val="22"/>
                        </w:rPr>
                      </w:pPr>
                      <w:r w:rsidRPr="00DD0D26">
                        <w:rPr>
                          <w:rFonts w:ascii="Arial" w:hAnsi="Arial"/>
                          <w:b/>
                          <w:color w:val="2D6FB7"/>
                          <w:sz w:val="22"/>
                          <w:szCs w:val="22"/>
                        </w:rPr>
                        <w:t>[</w:t>
                      </w:r>
                      <w:r w:rsidRPr="00DD0D26">
                        <w:rPr>
                          <w:rFonts w:ascii="Arial" w:hAnsi="Arial"/>
                          <w:b/>
                          <w:color w:val="2D6FB7"/>
                          <w:sz w:val="22"/>
                          <w:szCs w:val="22"/>
                        </w:rPr>
                        <w:t>YOUR LOGO HERE</w:t>
                      </w:r>
                      <w:r w:rsidRPr="00DD0D26">
                        <w:rPr>
                          <w:rFonts w:ascii="Arial" w:hAnsi="Arial"/>
                          <w:b/>
                          <w:color w:val="2D6FB7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76214D94" w14:textId="6CCE9C6A" w:rsidR="00DD0D26" w:rsidRPr="00DD0D26" w:rsidRDefault="00DD0D26" w:rsidP="00B45735">
      <w:pPr>
        <w:rPr>
          <w:rFonts w:ascii="Arial" w:hAnsi="Arial" w:cstheme="majorHAnsi"/>
          <w:color w:val="092E4C"/>
          <w:sz w:val="22"/>
          <w:szCs w:val="22"/>
        </w:rPr>
      </w:pPr>
      <w:r w:rsidRPr="00DD0D26">
        <w:rPr>
          <w:rFonts w:ascii="Arial" w:hAnsi="Arial" w:cstheme="majorHAnsi"/>
          <w:b/>
          <w:color w:val="092E4C"/>
          <w:sz w:val="22"/>
          <w:szCs w:val="22"/>
        </w:rPr>
        <w:t>FOR IMMEDIATE RELEASE:</w:t>
      </w:r>
      <w:r w:rsidRPr="00DD0D26">
        <w:rPr>
          <w:rFonts w:ascii="Arial" w:hAnsi="Arial" w:cstheme="majorHAnsi"/>
          <w:b/>
          <w:color w:val="2D6FB7"/>
          <w:sz w:val="22"/>
          <w:szCs w:val="22"/>
        </w:rPr>
        <w:t xml:space="preserve"> [INSERT DATE]</w:t>
      </w:r>
      <w:r w:rsidR="00B45735" w:rsidRPr="00DD0D26">
        <w:rPr>
          <w:rFonts w:ascii="Arial" w:hAnsi="Arial" w:cstheme="majorHAnsi"/>
          <w:color w:val="092E4C"/>
          <w:sz w:val="22"/>
          <w:szCs w:val="22"/>
        </w:rPr>
        <w:tab/>
      </w:r>
    </w:p>
    <w:p w14:paraId="79CAFCA5" w14:textId="77777777" w:rsidR="00DD0D26" w:rsidRPr="00DD0D26" w:rsidRDefault="00DD0D26" w:rsidP="00B45735">
      <w:pPr>
        <w:rPr>
          <w:rFonts w:ascii="Arial" w:hAnsi="Arial" w:cstheme="majorHAnsi"/>
          <w:color w:val="092E4C"/>
          <w:sz w:val="22"/>
          <w:szCs w:val="22"/>
        </w:rPr>
      </w:pPr>
    </w:p>
    <w:p w14:paraId="41812374" w14:textId="279750D8" w:rsidR="00B45735" w:rsidRPr="00DD0D26" w:rsidRDefault="00B45735" w:rsidP="00B45735">
      <w:pPr>
        <w:rPr>
          <w:rFonts w:ascii="Arial" w:hAnsi="Arial" w:cstheme="majorHAnsi"/>
          <w:b/>
          <w:color w:val="092E4C"/>
          <w:sz w:val="22"/>
          <w:szCs w:val="22"/>
        </w:rPr>
      </w:pPr>
      <w:r w:rsidRPr="00DD0D26">
        <w:rPr>
          <w:rFonts w:ascii="Arial" w:hAnsi="Arial" w:cstheme="majorHAnsi"/>
          <w:b/>
          <w:color w:val="092E4C"/>
          <w:sz w:val="22"/>
          <w:szCs w:val="22"/>
        </w:rPr>
        <w:t xml:space="preserve">Contact: </w:t>
      </w:r>
      <w:r w:rsidRPr="00DD0D26">
        <w:rPr>
          <w:rFonts w:ascii="Arial" w:hAnsi="Arial" w:cstheme="majorHAnsi"/>
          <w:b/>
          <w:color w:val="2D6FB7"/>
          <w:sz w:val="22"/>
          <w:szCs w:val="22"/>
        </w:rPr>
        <w:t>[INSERT NAME]</w:t>
      </w:r>
    </w:p>
    <w:p w14:paraId="1239F561" w14:textId="23C013F0" w:rsidR="00B45735" w:rsidRPr="00DD0D26" w:rsidRDefault="00B45735" w:rsidP="00B45735">
      <w:pPr>
        <w:rPr>
          <w:rFonts w:ascii="Arial" w:hAnsi="Arial" w:cstheme="majorHAnsi"/>
          <w:b/>
          <w:color w:val="092E4C"/>
          <w:sz w:val="22"/>
          <w:szCs w:val="22"/>
        </w:rPr>
      </w:pPr>
      <w:r w:rsidRPr="00DD0D26">
        <w:rPr>
          <w:rFonts w:ascii="Arial" w:hAnsi="Arial" w:cstheme="majorHAnsi"/>
          <w:b/>
          <w:color w:val="092E4C"/>
          <w:sz w:val="22"/>
          <w:szCs w:val="22"/>
        </w:rPr>
        <w:t>Phone:</w:t>
      </w:r>
      <w:r w:rsidR="00DD0D26" w:rsidRPr="00DD0D26">
        <w:rPr>
          <w:rFonts w:ascii="Arial" w:hAnsi="Arial" w:cstheme="majorHAnsi"/>
          <w:b/>
          <w:color w:val="092E4C"/>
          <w:sz w:val="22"/>
          <w:szCs w:val="22"/>
        </w:rPr>
        <w:t xml:space="preserve"> </w:t>
      </w:r>
      <w:r w:rsidRPr="00DD0D26">
        <w:rPr>
          <w:rFonts w:ascii="Arial" w:hAnsi="Arial" w:cstheme="majorHAnsi"/>
          <w:b/>
          <w:color w:val="2D6FB7"/>
          <w:sz w:val="22"/>
          <w:szCs w:val="22"/>
        </w:rPr>
        <w:t>[INSERT NUMBER]</w:t>
      </w:r>
    </w:p>
    <w:p w14:paraId="548754B7" w14:textId="1C617FEC" w:rsidR="00B45735" w:rsidRPr="00DD0D26" w:rsidRDefault="00DD0D26" w:rsidP="00B45735">
      <w:pPr>
        <w:rPr>
          <w:rFonts w:ascii="Arial" w:hAnsi="Arial" w:cstheme="majorHAnsi"/>
          <w:b/>
          <w:color w:val="092E4C"/>
          <w:sz w:val="22"/>
          <w:szCs w:val="22"/>
        </w:rPr>
      </w:pPr>
      <w:r w:rsidRPr="00DD0D26">
        <w:rPr>
          <w:rFonts w:ascii="Arial" w:hAnsi="Arial" w:cstheme="majorHAnsi"/>
          <w:b/>
          <w:color w:val="092E4C"/>
          <w:sz w:val="22"/>
          <w:szCs w:val="22"/>
        </w:rPr>
        <w:t xml:space="preserve">Email: </w:t>
      </w:r>
      <w:r w:rsidR="00B45735" w:rsidRPr="00DD0D26">
        <w:rPr>
          <w:rFonts w:ascii="Arial" w:hAnsi="Arial" w:cstheme="majorHAnsi"/>
          <w:b/>
          <w:color w:val="2D6FB7"/>
          <w:sz w:val="22"/>
          <w:szCs w:val="22"/>
        </w:rPr>
        <w:t>[INSERT EMAIL]</w:t>
      </w:r>
    </w:p>
    <w:p w14:paraId="66C9DF72" w14:textId="77777777" w:rsidR="00B45735" w:rsidRDefault="00B45735" w:rsidP="00B45735">
      <w:pPr>
        <w:rPr>
          <w:rFonts w:ascii="Arial" w:hAnsi="Arial" w:cstheme="majorHAnsi"/>
          <w:color w:val="092E4C"/>
          <w:sz w:val="22"/>
          <w:szCs w:val="22"/>
        </w:rPr>
      </w:pPr>
      <w:r w:rsidRPr="00DD0D26">
        <w:rPr>
          <w:rFonts w:ascii="Arial" w:hAnsi="Arial" w:cstheme="majorHAnsi"/>
          <w:color w:val="092E4C"/>
          <w:sz w:val="22"/>
          <w:szCs w:val="22"/>
        </w:rPr>
        <w:t xml:space="preserve"> </w:t>
      </w:r>
      <w:r w:rsidRPr="00DD0D26">
        <w:rPr>
          <w:rFonts w:ascii="Arial" w:hAnsi="Arial" w:cstheme="majorHAnsi"/>
          <w:color w:val="092E4C"/>
          <w:sz w:val="22"/>
          <w:szCs w:val="22"/>
        </w:rPr>
        <w:tab/>
      </w:r>
    </w:p>
    <w:p w14:paraId="4501C68D" w14:textId="77777777" w:rsidR="0080138A" w:rsidRPr="00DD0D26" w:rsidRDefault="0080138A" w:rsidP="00B45735">
      <w:pPr>
        <w:rPr>
          <w:rFonts w:ascii="Arial" w:hAnsi="Arial" w:cstheme="majorHAnsi"/>
          <w:color w:val="092E4C"/>
          <w:sz w:val="22"/>
          <w:szCs w:val="22"/>
        </w:rPr>
      </w:pPr>
    </w:p>
    <w:p w14:paraId="698E18FD" w14:textId="5EA4BDE3" w:rsidR="00B45735" w:rsidRPr="00DD0D26" w:rsidRDefault="00DD0D26" w:rsidP="007D1377">
      <w:pPr>
        <w:jc w:val="center"/>
        <w:rPr>
          <w:rFonts w:ascii="Arial" w:hAnsi="Arial" w:cstheme="majorHAnsi"/>
          <w:b/>
          <w:color w:val="EF3742"/>
          <w:sz w:val="32"/>
          <w:szCs w:val="32"/>
        </w:rPr>
      </w:pPr>
      <w:r w:rsidRPr="00DD0D26">
        <w:rPr>
          <w:rFonts w:ascii="Arial" w:hAnsi="Arial" w:cstheme="majorHAnsi"/>
          <w:b/>
          <w:color w:val="EF3742"/>
          <w:sz w:val="32"/>
          <w:szCs w:val="32"/>
        </w:rPr>
        <w:t>FOUNDATIONS TO CONGRESS: SUPPORTING PHILANTHROPY BENEFITS LOCAL COMMUNITIES</w:t>
      </w:r>
    </w:p>
    <w:p w14:paraId="7115A01A" w14:textId="77777777" w:rsidR="00DD0D26" w:rsidRDefault="00DD0D26" w:rsidP="007D1377">
      <w:pPr>
        <w:jc w:val="center"/>
        <w:rPr>
          <w:rFonts w:ascii="Arial" w:hAnsi="Arial" w:cstheme="majorHAnsi"/>
          <w:i/>
          <w:color w:val="092E4C"/>
          <w:sz w:val="22"/>
          <w:szCs w:val="22"/>
        </w:rPr>
      </w:pPr>
    </w:p>
    <w:p w14:paraId="39D49862" w14:textId="65AC0233" w:rsidR="00B45735" w:rsidRPr="00DD0D26" w:rsidRDefault="00B45735" w:rsidP="00DD0D26">
      <w:pPr>
        <w:jc w:val="center"/>
        <w:rPr>
          <w:rFonts w:ascii="Arial" w:hAnsi="Arial" w:cstheme="majorHAnsi"/>
          <w:b/>
          <w:i/>
          <w:color w:val="092E4C"/>
          <w:sz w:val="22"/>
          <w:szCs w:val="22"/>
        </w:rPr>
      </w:pPr>
      <w:r w:rsidRPr="00DD0D26">
        <w:rPr>
          <w:rFonts w:ascii="Arial" w:hAnsi="Arial" w:cstheme="majorHAnsi"/>
          <w:b/>
          <w:i/>
          <w:color w:val="2D6FB7"/>
          <w:sz w:val="22"/>
          <w:szCs w:val="22"/>
        </w:rPr>
        <w:t>[INSERT ORGANIZATION]</w:t>
      </w:r>
      <w:r w:rsidRPr="00DD0D26">
        <w:rPr>
          <w:rFonts w:ascii="Arial" w:hAnsi="Arial" w:cstheme="majorHAnsi"/>
          <w:b/>
          <w:i/>
          <w:color w:val="092E4C"/>
          <w:sz w:val="22"/>
          <w:szCs w:val="22"/>
        </w:rPr>
        <w:t xml:space="preserve"> Joins Philanthropy Week in Washington to Educate Lawmakers About the Sector’s Social and Economic Impact</w:t>
      </w:r>
    </w:p>
    <w:p w14:paraId="2BE6B7B4" w14:textId="77777777" w:rsidR="00B45735" w:rsidRPr="00DD0D26" w:rsidRDefault="00B45735" w:rsidP="00B45735">
      <w:pPr>
        <w:rPr>
          <w:rFonts w:ascii="Arial" w:hAnsi="Arial" w:cstheme="majorHAnsi"/>
          <w:color w:val="092E4C"/>
          <w:sz w:val="22"/>
          <w:szCs w:val="22"/>
        </w:rPr>
      </w:pPr>
    </w:p>
    <w:p w14:paraId="702AD820" w14:textId="77777777" w:rsidR="0080138A" w:rsidRDefault="0080138A" w:rsidP="00195476">
      <w:pPr>
        <w:rPr>
          <w:rFonts w:ascii="Arial" w:hAnsi="Arial" w:cstheme="majorHAnsi"/>
          <w:color w:val="092E4C"/>
          <w:sz w:val="22"/>
          <w:szCs w:val="22"/>
        </w:rPr>
      </w:pPr>
    </w:p>
    <w:p w14:paraId="1A6A4D77" w14:textId="7BC3F0EC" w:rsidR="00195476" w:rsidRPr="00DD0D26" w:rsidRDefault="00B45735" w:rsidP="00195476">
      <w:pPr>
        <w:rPr>
          <w:rFonts w:ascii="Arial" w:hAnsi="Arial" w:cstheme="majorHAnsi"/>
          <w:color w:val="092E4C"/>
          <w:sz w:val="22"/>
          <w:szCs w:val="22"/>
        </w:rPr>
      </w:pPr>
      <w:r w:rsidRPr="00DD0D26">
        <w:rPr>
          <w:rFonts w:ascii="Arial" w:hAnsi="Arial" w:cstheme="majorHAnsi"/>
          <w:color w:val="092E4C"/>
          <w:sz w:val="22"/>
          <w:szCs w:val="22"/>
        </w:rPr>
        <w:t>WASHINGTON, D.C. —</w:t>
      </w:r>
      <w:r w:rsidR="00134243" w:rsidRPr="00DD0D26">
        <w:rPr>
          <w:rFonts w:ascii="Arial" w:hAnsi="Arial" w:cstheme="majorHAnsi"/>
          <w:color w:val="092E4C"/>
          <w:sz w:val="22"/>
          <w:szCs w:val="22"/>
        </w:rPr>
        <w:t xml:space="preserve"> </w:t>
      </w:r>
      <w:r w:rsidR="001F02E4" w:rsidRPr="00DD0D26">
        <w:rPr>
          <w:rFonts w:ascii="Arial" w:hAnsi="Arial" w:cstheme="majorHAnsi"/>
          <w:color w:val="092E4C"/>
          <w:sz w:val="22"/>
          <w:szCs w:val="22"/>
        </w:rPr>
        <w:t>E</w:t>
      </w:r>
      <w:r w:rsidR="00195476" w:rsidRPr="00DD0D26">
        <w:rPr>
          <w:rFonts w:ascii="Arial" w:hAnsi="Arial" w:cstheme="majorHAnsi"/>
          <w:color w:val="092E4C"/>
          <w:sz w:val="22"/>
          <w:szCs w:val="22"/>
        </w:rPr>
        <w:t xml:space="preserve">lected officials </w:t>
      </w:r>
      <w:r w:rsidR="00134243" w:rsidRPr="00DD0D26">
        <w:rPr>
          <w:rFonts w:ascii="Arial" w:hAnsi="Arial" w:cstheme="majorHAnsi"/>
          <w:color w:val="092E4C"/>
          <w:sz w:val="22"/>
          <w:szCs w:val="22"/>
        </w:rPr>
        <w:t>met</w:t>
      </w:r>
      <w:r w:rsidR="00195476" w:rsidRPr="00DD0D26">
        <w:rPr>
          <w:rFonts w:ascii="Arial" w:hAnsi="Arial" w:cstheme="majorHAnsi"/>
          <w:color w:val="092E4C"/>
          <w:sz w:val="22"/>
          <w:szCs w:val="22"/>
        </w:rPr>
        <w:t xml:space="preserve"> with more than 150 philanthropic leaders from organizations across the country to learn about the benefits that private investment in public good delivers in their communities</w:t>
      </w:r>
      <w:r w:rsidR="001F02E4" w:rsidRPr="00DD0D26">
        <w:rPr>
          <w:rFonts w:ascii="Arial" w:hAnsi="Arial" w:cstheme="majorHAnsi"/>
          <w:color w:val="092E4C"/>
          <w:sz w:val="22"/>
          <w:szCs w:val="22"/>
        </w:rPr>
        <w:t xml:space="preserve"> during Philanthropy Week in Washington, April 11-15</w:t>
      </w:r>
      <w:r w:rsidR="00195476" w:rsidRPr="00DD0D26">
        <w:rPr>
          <w:rFonts w:ascii="Arial" w:hAnsi="Arial" w:cstheme="majorHAnsi"/>
          <w:color w:val="092E4C"/>
          <w:sz w:val="22"/>
          <w:szCs w:val="22"/>
        </w:rPr>
        <w:t xml:space="preserve">. </w:t>
      </w:r>
      <w:r w:rsidR="00134243" w:rsidRPr="00DD0D26">
        <w:rPr>
          <w:rFonts w:ascii="Arial" w:hAnsi="Arial" w:cstheme="majorHAnsi"/>
          <w:b/>
          <w:color w:val="2D6FB7"/>
          <w:sz w:val="22"/>
          <w:szCs w:val="22"/>
        </w:rPr>
        <w:t>[INSERT ORGANIZATION NAME AND HYPERLINK HERE]</w:t>
      </w:r>
      <w:r w:rsidR="00134243" w:rsidRPr="00DD0D26">
        <w:rPr>
          <w:rFonts w:ascii="Arial" w:hAnsi="Arial" w:cstheme="majorHAnsi"/>
          <w:color w:val="092E4C"/>
          <w:sz w:val="22"/>
          <w:szCs w:val="22"/>
        </w:rPr>
        <w:t xml:space="preserve"> participated in this </w:t>
      </w:r>
      <w:proofErr w:type="gramStart"/>
      <w:r w:rsidR="00134243" w:rsidRPr="00DD0D26">
        <w:rPr>
          <w:rFonts w:ascii="Arial" w:hAnsi="Arial" w:cstheme="majorHAnsi"/>
          <w:color w:val="092E4C"/>
          <w:sz w:val="22"/>
          <w:szCs w:val="22"/>
        </w:rPr>
        <w:t>week-long</w:t>
      </w:r>
      <w:proofErr w:type="gramEnd"/>
      <w:r w:rsidR="00134243" w:rsidRPr="00DD0D26">
        <w:rPr>
          <w:rFonts w:ascii="Arial" w:hAnsi="Arial" w:cstheme="majorHAnsi"/>
          <w:color w:val="092E4C"/>
          <w:sz w:val="22"/>
          <w:szCs w:val="22"/>
        </w:rPr>
        <w:t xml:space="preserve"> series of events hosted by the Council on Foundations to share its story</w:t>
      </w:r>
      <w:r w:rsidR="008A6F47" w:rsidRPr="00DD0D26">
        <w:rPr>
          <w:rFonts w:ascii="Arial" w:hAnsi="Arial" w:cstheme="majorHAnsi"/>
          <w:color w:val="092E4C"/>
          <w:sz w:val="22"/>
          <w:szCs w:val="22"/>
        </w:rPr>
        <w:t xml:space="preserve"> of </w:t>
      </w:r>
      <w:r w:rsidR="008A6F47" w:rsidRPr="00DD0D26">
        <w:rPr>
          <w:rFonts w:ascii="Arial" w:hAnsi="Arial" w:cstheme="majorHAnsi"/>
          <w:b/>
          <w:color w:val="2D6FB7"/>
          <w:sz w:val="22"/>
          <w:szCs w:val="22"/>
        </w:rPr>
        <w:t>[INSERT CONCISE DESCRPTION OF ORGANIZATION’S WORK]</w:t>
      </w:r>
      <w:r w:rsidR="00134243" w:rsidRPr="00DD0D26">
        <w:rPr>
          <w:rFonts w:ascii="Arial" w:hAnsi="Arial" w:cstheme="majorHAnsi"/>
          <w:b/>
          <w:color w:val="2D6FB7"/>
          <w:sz w:val="22"/>
          <w:szCs w:val="22"/>
        </w:rPr>
        <w:t xml:space="preserve"> </w:t>
      </w:r>
      <w:r w:rsidR="00134243" w:rsidRPr="00DD0D26">
        <w:rPr>
          <w:rFonts w:ascii="Arial" w:hAnsi="Arial" w:cstheme="majorHAnsi"/>
          <w:color w:val="092E4C"/>
          <w:sz w:val="22"/>
          <w:szCs w:val="22"/>
        </w:rPr>
        <w:t xml:space="preserve">and speak to its </w:t>
      </w:r>
      <w:r w:rsidR="008A6F47" w:rsidRPr="00DD0D26">
        <w:rPr>
          <w:rFonts w:ascii="Arial" w:hAnsi="Arial" w:cstheme="majorHAnsi"/>
          <w:color w:val="092E4C"/>
          <w:sz w:val="22"/>
          <w:szCs w:val="22"/>
        </w:rPr>
        <w:t>apprehensions</w:t>
      </w:r>
      <w:r w:rsidR="00134243" w:rsidRPr="00DD0D26">
        <w:rPr>
          <w:rFonts w:ascii="Arial" w:hAnsi="Arial" w:cstheme="majorHAnsi"/>
          <w:color w:val="092E4C"/>
          <w:sz w:val="22"/>
          <w:szCs w:val="22"/>
        </w:rPr>
        <w:t xml:space="preserve"> about federal policies.</w:t>
      </w:r>
    </w:p>
    <w:p w14:paraId="3B583ECB" w14:textId="675747CC" w:rsidR="00195476" w:rsidRPr="00DD0D26" w:rsidRDefault="00195476" w:rsidP="00B45735">
      <w:pPr>
        <w:rPr>
          <w:rFonts w:ascii="Arial" w:hAnsi="Arial" w:cstheme="majorHAnsi"/>
          <w:color w:val="092E4C"/>
          <w:sz w:val="22"/>
          <w:szCs w:val="22"/>
        </w:rPr>
      </w:pPr>
    </w:p>
    <w:p w14:paraId="18C91345" w14:textId="3BC023C9" w:rsidR="00134243" w:rsidRPr="00DD0D26" w:rsidRDefault="00134243" w:rsidP="00134243">
      <w:pPr>
        <w:rPr>
          <w:rFonts w:ascii="Arial" w:hAnsi="Arial" w:cstheme="majorHAnsi"/>
          <w:color w:val="092E4C"/>
          <w:sz w:val="22"/>
          <w:szCs w:val="22"/>
        </w:rPr>
      </w:pPr>
      <w:r w:rsidRPr="00DD0D26">
        <w:rPr>
          <w:rFonts w:ascii="Arial" w:hAnsi="Arial" w:cstheme="majorHAnsi"/>
          <w:color w:val="092E4C"/>
          <w:sz w:val="22"/>
          <w:szCs w:val="22"/>
        </w:rPr>
        <w:t xml:space="preserve">“Today’s challenges require a steady stream of innovative ideas and the ability to act swiftly to implement solutions. The philanthropic sector has </w:t>
      </w:r>
      <w:r w:rsidR="008A6F47" w:rsidRPr="00DD0D26">
        <w:rPr>
          <w:rFonts w:ascii="Arial" w:hAnsi="Arial" w:cstheme="majorHAnsi"/>
          <w:color w:val="092E4C"/>
          <w:sz w:val="22"/>
          <w:szCs w:val="22"/>
        </w:rPr>
        <w:t>continuously</w:t>
      </w:r>
      <w:r w:rsidRPr="00DD0D26">
        <w:rPr>
          <w:rFonts w:ascii="Arial" w:hAnsi="Arial" w:cstheme="majorHAnsi"/>
          <w:color w:val="092E4C"/>
          <w:sz w:val="22"/>
          <w:szCs w:val="22"/>
        </w:rPr>
        <w:t xml:space="preserve"> filled this role,” said </w:t>
      </w:r>
      <w:r w:rsidRPr="00DD0D26">
        <w:rPr>
          <w:rFonts w:ascii="Arial" w:hAnsi="Arial" w:cstheme="majorHAnsi"/>
          <w:b/>
          <w:color w:val="2D6FB7"/>
          <w:sz w:val="22"/>
          <w:szCs w:val="22"/>
        </w:rPr>
        <w:t>[INSERT NAME/TITLE/ORGANIZATION]</w:t>
      </w:r>
      <w:r w:rsidRPr="00DD0D26">
        <w:rPr>
          <w:rFonts w:ascii="Arial" w:hAnsi="Arial" w:cstheme="majorHAnsi"/>
          <w:color w:val="092E4C"/>
          <w:sz w:val="22"/>
          <w:szCs w:val="22"/>
        </w:rPr>
        <w:t xml:space="preserve">. “If lawmakers chip away at incentives that encourage giving, some of our most vulnerable communities </w:t>
      </w:r>
      <w:r w:rsidR="00B1351E" w:rsidRPr="00DD0D26">
        <w:rPr>
          <w:rFonts w:ascii="Arial" w:hAnsi="Arial" w:cstheme="majorHAnsi"/>
          <w:color w:val="092E4C"/>
          <w:sz w:val="22"/>
          <w:szCs w:val="22"/>
        </w:rPr>
        <w:t>will</w:t>
      </w:r>
      <w:r w:rsidRPr="00DD0D26">
        <w:rPr>
          <w:rFonts w:ascii="Arial" w:hAnsi="Arial" w:cstheme="majorHAnsi"/>
          <w:color w:val="092E4C"/>
          <w:sz w:val="22"/>
          <w:szCs w:val="22"/>
        </w:rPr>
        <w:t xml:space="preserve"> pay a profound price.”</w:t>
      </w:r>
    </w:p>
    <w:p w14:paraId="47EA4AC4" w14:textId="77777777" w:rsidR="00134243" w:rsidRPr="00DD0D26" w:rsidRDefault="00134243" w:rsidP="00B45735">
      <w:pPr>
        <w:rPr>
          <w:rFonts w:ascii="Arial" w:hAnsi="Arial" w:cstheme="majorHAnsi"/>
          <w:color w:val="092E4C"/>
          <w:sz w:val="22"/>
          <w:szCs w:val="22"/>
        </w:rPr>
      </w:pPr>
    </w:p>
    <w:p w14:paraId="4396DCC5" w14:textId="6DF6F35A" w:rsidR="00134243" w:rsidRPr="00DD0D26" w:rsidRDefault="00134243" w:rsidP="00B45735">
      <w:pPr>
        <w:rPr>
          <w:rFonts w:ascii="Arial" w:hAnsi="Arial" w:cstheme="majorHAnsi"/>
          <w:color w:val="092E4C"/>
          <w:sz w:val="22"/>
          <w:szCs w:val="22"/>
        </w:rPr>
      </w:pPr>
      <w:r w:rsidRPr="00DD0D26">
        <w:rPr>
          <w:rFonts w:ascii="Arial" w:hAnsi="Arial" w:cstheme="majorHAnsi"/>
          <w:b/>
          <w:color w:val="2D6FB7"/>
          <w:sz w:val="22"/>
          <w:szCs w:val="22"/>
        </w:rPr>
        <w:t>[PARTICPANT NAME]</w:t>
      </w:r>
      <w:r w:rsidRPr="00DD0D26">
        <w:rPr>
          <w:rFonts w:ascii="Arial" w:hAnsi="Arial" w:cstheme="majorHAnsi"/>
          <w:color w:val="092E4C"/>
          <w:sz w:val="22"/>
          <w:szCs w:val="22"/>
        </w:rPr>
        <w:t xml:space="preserve"> raised tax policy as a major concern when speaking with elected officials. While some recent federal tax proposals could certainly enhance the work of foundations and grantees, </w:t>
      </w:r>
      <w:r w:rsidRPr="00DD0D26">
        <w:rPr>
          <w:rFonts w:ascii="Arial" w:hAnsi="Arial" w:cstheme="majorHAnsi"/>
          <w:b/>
          <w:color w:val="2D6FB7"/>
          <w:sz w:val="22"/>
          <w:szCs w:val="22"/>
        </w:rPr>
        <w:t xml:space="preserve">[ORGANIZATION NAME] </w:t>
      </w:r>
      <w:r w:rsidRPr="00DD0D26">
        <w:rPr>
          <w:rFonts w:ascii="Arial" w:hAnsi="Arial" w:cstheme="majorHAnsi"/>
          <w:color w:val="092E4C"/>
          <w:sz w:val="22"/>
          <w:szCs w:val="22"/>
        </w:rPr>
        <w:t>identified modifications that would undermine a</w:t>
      </w:r>
      <w:r w:rsidR="00B1351E" w:rsidRPr="00DD0D26">
        <w:rPr>
          <w:rFonts w:ascii="Arial" w:hAnsi="Arial" w:cstheme="majorHAnsi"/>
          <w:color w:val="092E4C"/>
          <w:sz w:val="22"/>
          <w:szCs w:val="22"/>
        </w:rPr>
        <w:t>n individual’s</w:t>
      </w:r>
      <w:r w:rsidRPr="00DD0D26">
        <w:rPr>
          <w:rFonts w:ascii="Arial" w:hAnsi="Arial" w:cstheme="majorHAnsi"/>
          <w:color w:val="092E4C"/>
          <w:sz w:val="22"/>
          <w:szCs w:val="22"/>
        </w:rPr>
        <w:t xml:space="preserve"> ability or motivation to give. This could inadvertently harm the very projects and services that foundations and elected leaders want to support. </w:t>
      </w:r>
    </w:p>
    <w:p w14:paraId="5FC38619" w14:textId="31B669C9" w:rsidR="00195476" w:rsidRPr="00DD0D26" w:rsidRDefault="00195476" w:rsidP="00B45735">
      <w:pPr>
        <w:rPr>
          <w:rFonts w:ascii="Arial" w:hAnsi="Arial" w:cstheme="majorHAnsi"/>
          <w:color w:val="092E4C"/>
          <w:sz w:val="22"/>
          <w:szCs w:val="22"/>
        </w:rPr>
      </w:pPr>
    </w:p>
    <w:p w14:paraId="08319074" w14:textId="26535E39" w:rsidR="00B45735" w:rsidRPr="00DD0D26" w:rsidRDefault="00B45735" w:rsidP="00B45735">
      <w:pPr>
        <w:rPr>
          <w:rFonts w:ascii="Arial" w:hAnsi="Arial" w:cstheme="majorHAnsi"/>
          <w:color w:val="092E4C"/>
          <w:sz w:val="22"/>
          <w:szCs w:val="22"/>
        </w:rPr>
      </w:pPr>
      <w:r w:rsidRPr="00DD0D26">
        <w:rPr>
          <w:rFonts w:ascii="Arial" w:hAnsi="Arial" w:cstheme="majorHAnsi"/>
          <w:color w:val="092E4C"/>
          <w:sz w:val="22"/>
          <w:szCs w:val="22"/>
        </w:rPr>
        <w:t>“</w:t>
      </w:r>
      <w:r w:rsidR="00B72A53" w:rsidRPr="00DD0D26">
        <w:rPr>
          <w:rFonts w:ascii="Arial" w:hAnsi="Arial" w:cstheme="majorHAnsi"/>
          <w:color w:val="092E4C"/>
          <w:sz w:val="22"/>
          <w:szCs w:val="22"/>
        </w:rPr>
        <w:t xml:space="preserve">Public policy should support philanthropy, not threaten the positive </w:t>
      </w:r>
      <w:r w:rsidR="008A6F47" w:rsidRPr="00DD0D26">
        <w:rPr>
          <w:rFonts w:ascii="Arial" w:hAnsi="Arial" w:cstheme="majorHAnsi"/>
          <w:color w:val="092E4C"/>
          <w:sz w:val="22"/>
          <w:szCs w:val="22"/>
        </w:rPr>
        <w:t xml:space="preserve">results </w:t>
      </w:r>
      <w:r w:rsidR="00B72A53" w:rsidRPr="00DD0D26">
        <w:rPr>
          <w:rFonts w:ascii="Arial" w:hAnsi="Arial" w:cstheme="majorHAnsi"/>
          <w:color w:val="092E4C"/>
          <w:sz w:val="22"/>
          <w:szCs w:val="22"/>
        </w:rPr>
        <w:t xml:space="preserve">of charitable giving. </w:t>
      </w:r>
      <w:r w:rsidR="008A6F47" w:rsidRPr="00DD0D26">
        <w:rPr>
          <w:rFonts w:ascii="Arial" w:hAnsi="Arial" w:cstheme="majorHAnsi"/>
          <w:color w:val="092E4C"/>
          <w:sz w:val="22"/>
          <w:szCs w:val="22"/>
        </w:rPr>
        <w:t>I</w:t>
      </w:r>
      <w:r w:rsidR="00B72A53" w:rsidRPr="00DD0D26">
        <w:rPr>
          <w:rFonts w:ascii="Arial" w:hAnsi="Arial" w:cstheme="majorHAnsi"/>
          <w:color w:val="092E4C"/>
          <w:sz w:val="22"/>
          <w:szCs w:val="22"/>
        </w:rPr>
        <w:t>t is</w:t>
      </w:r>
      <w:r w:rsidR="008A6F47" w:rsidRPr="00DD0D26">
        <w:rPr>
          <w:rFonts w:ascii="Arial" w:hAnsi="Arial" w:cstheme="majorHAnsi"/>
          <w:color w:val="092E4C"/>
          <w:sz w:val="22"/>
          <w:szCs w:val="22"/>
        </w:rPr>
        <w:t xml:space="preserve"> more</w:t>
      </w:r>
      <w:r w:rsidR="00B72A53" w:rsidRPr="00DD0D26">
        <w:rPr>
          <w:rFonts w:ascii="Arial" w:hAnsi="Arial" w:cstheme="majorHAnsi"/>
          <w:color w:val="092E4C"/>
          <w:sz w:val="22"/>
          <w:szCs w:val="22"/>
        </w:rPr>
        <w:t xml:space="preserve"> important</w:t>
      </w:r>
      <w:r w:rsidR="008A6F47" w:rsidRPr="00DD0D26">
        <w:rPr>
          <w:rFonts w:ascii="Arial" w:hAnsi="Arial" w:cstheme="majorHAnsi"/>
          <w:color w:val="092E4C"/>
          <w:sz w:val="22"/>
          <w:szCs w:val="22"/>
        </w:rPr>
        <w:t xml:space="preserve"> now than ever</w:t>
      </w:r>
      <w:r w:rsidR="00B72A53" w:rsidRPr="00DD0D26">
        <w:rPr>
          <w:rFonts w:ascii="Arial" w:hAnsi="Arial" w:cstheme="majorHAnsi"/>
          <w:color w:val="092E4C"/>
          <w:sz w:val="22"/>
          <w:szCs w:val="22"/>
        </w:rPr>
        <w:t xml:space="preserve"> </w:t>
      </w:r>
      <w:r w:rsidRPr="00DD0D26">
        <w:rPr>
          <w:rFonts w:ascii="Arial" w:hAnsi="Arial" w:cstheme="majorHAnsi"/>
          <w:color w:val="092E4C"/>
          <w:sz w:val="22"/>
          <w:szCs w:val="22"/>
        </w:rPr>
        <w:t>t</w:t>
      </w:r>
      <w:r w:rsidR="00072C08" w:rsidRPr="00DD0D26">
        <w:rPr>
          <w:rFonts w:ascii="Arial" w:hAnsi="Arial" w:cstheme="majorHAnsi"/>
          <w:color w:val="092E4C"/>
          <w:sz w:val="22"/>
          <w:szCs w:val="22"/>
        </w:rPr>
        <w:t xml:space="preserve">o </w:t>
      </w:r>
      <w:r w:rsidRPr="00DD0D26">
        <w:rPr>
          <w:rFonts w:ascii="Arial" w:hAnsi="Arial" w:cstheme="majorHAnsi"/>
          <w:color w:val="092E4C"/>
          <w:sz w:val="22"/>
          <w:szCs w:val="22"/>
        </w:rPr>
        <w:t>stand united,</w:t>
      </w:r>
      <w:r w:rsidR="008A6F47" w:rsidRPr="00DD0D26">
        <w:rPr>
          <w:rFonts w:ascii="Arial" w:hAnsi="Arial" w:cstheme="majorHAnsi"/>
          <w:color w:val="092E4C"/>
          <w:sz w:val="22"/>
          <w:szCs w:val="22"/>
        </w:rPr>
        <w:t xml:space="preserve"> which is why foundations came together in Washington</w:t>
      </w:r>
      <w:r w:rsidR="007031E7" w:rsidRPr="00DD0D26">
        <w:rPr>
          <w:rFonts w:ascii="Arial" w:hAnsi="Arial" w:cstheme="majorHAnsi"/>
          <w:color w:val="092E4C"/>
          <w:sz w:val="22"/>
          <w:szCs w:val="22"/>
        </w:rPr>
        <w:t>,</w:t>
      </w:r>
      <w:r w:rsidRPr="00DD0D26">
        <w:rPr>
          <w:rFonts w:ascii="Arial" w:hAnsi="Arial" w:cstheme="majorHAnsi"/>
          <w:color w:val="092E4C"/>
          <w:sz w:val="22"/>
          <w:szCs w:val="22"/>
        </w:rPr>
        <w:t>” said Vikki Spruill, President and CEO of the Council on Foundations. “</w:t>
      </w:r>
      <w:r w:rsidR="008A6F47" w:rsidRPr="00DD0D26">
        <w:rPr>
          <w:rFonts w:ascii="Arial" w:hAnsi="Arial" w:cstheme="majorHAnsi"/>
          <w:color w:val="092E4C"/>
          <w:sz w:val="22"/>
          <w:szCs w:val="22"/>
        </w:rPr>
        <w:t xml:space="preserve">They </w:t>
      </w:r>
      <w:r w:rsidR="00B1351E" w:rsidRPr="00DD0D26">
        <w:rPr>
          <w:rFonts w:ascii="Arial" w:hAnsi="Arial" w:cstheme="majorHAnsi"/>
          <w:color w:val="092E4C"/>
          <w:sz w:val="22"/>
          <w:szCs w:val="22"/>
        </w:rPr>
        <w:t xml:space="preserve">demonstrated their commitment to working with </w:t>
      </w:r>
      <w:r w:rsidRPr="00DD0D26">
        <w:rPr>
          <w:rFonts w:ascii="Arial" w:hAnsi="Arial" w:cstheme="majorHAnsi"/>
          <w:color w:val="092E4C"/>
          <w:sz w:val="22"/>
          <w:szCs w:val="22"/>
        </w:rPr>
        <w:t xml:space="preserve">Congress to ensure </w:t>
      </w:r>
      <w:r w:rsidR="00072C08" w:rsidRPr="00DD0D26">
        <w:rPr>
          <w:rFonts w:ascii="Arial" w:hAnsi="Arial" w:cstheme="majorHAnsi"/>
          <w:color w:val="092E4C"/>
          <w:sz w:val="22"/>
          <w:szCs w:val="22"/>
        </w:rPr>
        <w:t xml:space="preserve">that the goals we </w:t>
      </w:r>
      <w:r w:rsidR="00B1351E" w:rsidRPr="00DD0D26">
        <w:rPr>
          <w:rFonts w:ascii="Arial" w:hAnsi="Arial" w:cstheme="majorHAnsi"/>
          <w:color w:val="092E4C"/>
          <w:sz w:val="22"/>
          <w:szCs w:val="22"/>
        </w:rPr>
        <w:t xml:space="preserve">all </w:t>
      </w:r>
      <w:r w:rsidR="00072C08" w:rsidRPr="00DD0D26">
        <w:rPr>
          <w:rFonts w:ascii="Arial" w:hAnsi="Arial" w:cstheme="majorHAnsi"/>
          <w:color w:val="092E4C"/>
          <w:sz w:val="22"/>
          <w:szCs w:val="22"/>
        </w:rPr>
        <w:t xml:space="preserve">share to </w:t>
      </w:r>
      <w:r w:rsidRPr="00DD0D26">
        <w:rPr>
          <w:rFonts w:ascii="Arial" w:hAnsi="Arial" w:cstheme="majorHAnsi"/>
          <w:color w:val="092E4C"/>
          <w:sz w:val="22"/>
          <w:szCs w:val="22"/>
        </w:rPr>
        <w:t>build</w:t>
      </w:r>
      <w:r w:rsidR="00072C08" w:rsidRPr="00DD0D26">
        <w:rPr>
          <w:rFonts w:ascii="Arial" w:hAnsi="Arial" w:cstheme="majorHAnsi"/>
          <w:color w:val="092E4C"/>
          <w:sz w:val="22"/>
          <w:szCs w:val="22"/>
        </w:rPr>
        <w:t xml:space="preserve"> </w:t>
      </w:r>
      <w:r w:rsidRPr="00DD0D26">
        <w:rPr>
          <w:rFonts w:ascii="Arial" w:hAnsi="Arial" w:cstheme="majorHAnsi"/>
          <w:color w:val="092E4C"/>
          <w:sz w:val="22"/>
          <w:szCs w:val="22"/>
        </w:rPr>
        <w:t>strong</w:t>
      </w:r>
      <w:r w:rsidR="00072C08" w:rsidRPr="00DD0D26">
        <w:rPr>
          <w:rFonts w:ascii="Arial" w:hAnsi="Arial" w:cstheme="majorHAnsi"/>
          <w:color w:val="092E4C"/>
          <w:sz w:val="22"/>
          <w:szCs w:val="22"/>
        </w:rPr>
        <w:t xml:space="preserve"> communities and a thriving economy are within reach today and </w:t>
      </w:r>
      <w:r w:rsidR="00B1351E" w:rsidRPr="00DD0D26">
        <w:rPr>
          <w:rFonts w:ascii="Arial" w:hAnsi="Arial" w:cstheme="majorHAnsi"/>
          <w:color w:val="092E4C"/>
          <w:sz w:val="22"/>
          <w:szCs w:val="22"/>
        </w:rPr>
        <w:t xml:space="preserve">endure </w:t>
      </w:r>
      <w:r w:rsidR="001B65F7" w:rsidRPr="00DD0D26">
        <w:rPr>
          <w:rFonts w:ascii="Arial" w:hAnsi="Arial" w:cstheme="majorHAnsi"/>
          <w:color w:val="092E4C"/>
          <w:sz w:val="22"/>
          <w:szCs w:val="22"/>
        </w:rPr>
        <w:t>for the next generation</w:t>
      </w:r>
      <w:r w:rsidR="00072C08" w:rsidRPr="00DD0D26">
        <w:rPr>
          <w:rFonts w:ascii="Arial" w:hAnsi="Arial" w:cstheme="majorHAnsi"/>
          <w:color w:val="092E4C"/>
          <w:sz w:val="22"/>
          <w:szCs w:val="22"/>
        </w:rPr>
        <w:t>.</w:t>
      </w:r>
      <w:r w:rsidRPr="00DD0D26">
        <w:rPr>
          <w:rFonts w:ascii="Arial" w:hAnsi="Arial" w:cstheme="majorHAnsi"/>
          <w:color w:val="092E4C"/>
          <w:sz w:val="22"/>
          <w:szCs w:val="22"/>
        </w:rPr>
        <w:t>”</w:t>
      </w:r>
    </w:p>
    <w:p w14:paraId="707F54FB" w14:textId="77777777" w:rsidR="00B45735" w:rsidRPr="00DD0D26" w:rsidRDefault="00B45735" w:rsidP="00B45735">
      <w:pPr>
        <w:rPr>
          <w:rFonts w:ascii="Arial" w:hAnsi="Arial" w:cstheme="majorHAnsi"/>
          <w:color w:val="092E4C"/>
          <w:sz w:val="22"/>
          <w:szCs w:val="22"/>
        </w:rPr>
      </w:pPr>
    </w:p>
    <w:p w14:paraId="78A8CAC9" w14:textId="77777777" w:rsidR="00B45735" w:rsidRPr="00DD0D26" w:rsidRDefault="00B45735" w:rsidP="00B45735">
      <w:pPr>
        <w:rPr>
          <w:rFonts w:ascii="Arial" w:hAnsi="Arial" w:cstheme="majorHAnsi"/>
          <w:color w:val="092E4C"/>
          <w:sz w:val="22"/>
          <w:szCs w:val="22"/>
        </w:rPr>
      </w:pPr>
      <w:bookmarkStart w:id="0" w:name="_GoBack"/>
      <w:bookmarkEnd w:id="0"/>
      <w:r w:rsidRPr="00DD0D26">
        <w:rPr>
          <w:rFonts w:ascii="Arial" w:hAnsi="Arial" w:cstheme="majorHAnsi"/>
          <w:color w:val="092E4C"/>
          <w:sz w:val="22"/>
          <w:szCs w:val="22"/>
        </w:rPr>
        <w:lastRenderedPageBreak/>
        <w:t xml:space="preserve">For more information on </w:t>
      </w:r>
      <w:r w:rsidRPr="00DD0D26">
        <w:rPr>
          <w:rFonts w:ascii="Arial" w:hAnsi="Arial" w:cstheme="majorHAnsi"/>
          <w:b/>
          <w:color w:val="2D6FB7"/>
          <w:sz w:val="22"/>
          <w:szCs w:val="22"/>
        </w:rPr>
        <w:t>[YOUR ORGANIZATION]</w:t>
      </w:r>
      <w:r w:rsidRPr="00DD0D26">
        <w:rPr>
          <w:rFonts w:ascii="Arial" w:hAnsi="Arial" w:cstheme="majorHAnsi"/>
          <w:color w:val="092E4C"/>
          <w:sz w:val="22"/>
          <w:szCs w:val="22"/>
        </w:rPr>
        <w:t xml:space="preserve">, contact </w:t>
      </w:r>
      <w:r w:rsidRPr="00DD0D26">
        <w:rPr>
          <w:rFonts w:ascii="Arial" w:hAnsi="Arial" w:cstheme="majorHAnsi"/>
          <w:b/>
          <w:color w:val="2D6FB7"/>
          <w:sz w:val="22"/>
          <w:szCs w:val="22"/>
        </w:rPr>
        <w:t>[YOUR ORGANIZATION PRESS CONTACT]</w:t>
      </w:r>
    </w:p>
    <w:p w14:paraId="7E78862A" w14:textId="77777777" w:rsidR="00B45735" w:rsidRPr="00DD0D26" w:rsidRDefault="00B45735" w:rsidP="00B45735">
      <w:pPr>
        <w:rPr>
          <w:rFonts w:ascii="Arial" w:hAnsi="Arial" w:cstheme="majorHAnsi"/>
          <w:color w:val="092E4C"/>
          <w:sz w:val="22"/>
          <w:szCs w:val="22"/>
        </w:rPr>
      </w:pPr>
    </w:p>
    <w:p w14:paraId="70BFF0EA" w14:textId="77777777" w:rsidR="00B45735" w:rsidRPr="00DD0D26" w:rsidRDefault="00B45735" w:rsidP="00DD0D26">
      <w:pPr>
        <w:rPr>
          <w:rFonts w:ascii="Arial" w:hAnsi="Arial" w:cstheme="majorHAnsi"/>
          <w:color w:val="092E4C"/>
          <w:sz w:val="22"/>
          <w:szCs w:val="22"/>
        </w:rPr>
      </w:pPr>
      <w:r w:rsidRPr="00DD0D26">
        <w:rPr>
          <w:rFonts w:ascii="Arial" w:hAnsi="Arial" w:cstheme="majorHAnsi"/>
          <w:color w:val="092E4C"/>
          <w:sz w:val="22"/>
          <w:szCs w:val="22"/>
        </w:rPr>
        <w:t>###</w:t>
      </w:r>
    </w:p>
    <w:p w14:paraId="0E8A445C" w14:textId="77777777" w:rsidR="00B45735" w:rsidRPr="00DD0D26" w:rsidRDefault="00B45735" w:rsidP="00B45735">
      <w:pPr>
        <w:rPr>
          <w:rFonts w:ascii="Arial" w:hAnsi="Arial" w:cstheme="majorHAnsi"/>
          <w:color w:val="092E4C"/>
          <w:sz w:val="22"/>
          <w:szCs w:val="22"/>
        </w:rPr>
      </w:pPr>
      <w:r w:rsidRPr="00DD0D26">
        <w:rPr>
          <w:rFonts w:ascii="Arial" w:hAnsi="Arial" w:cstheme="majorHAnsi"/>
          <w:color w:val="092E4C"/>
          <w:sz w:val="22"/>
          <w:szCs w:val="22"/>
        </w:rPr>
        <w:t xml:space="preserve"> </w:t>
      </w:r>
    </w:p>
    <w:p w14:paraId="696D40EE" w14:textId="77777777" w:rsidR="00B45735" w:rsidRPr="00DD0D26" w:rsidRDefault="00B45735" w:rsidP="00B45735">
      <w:pPr>
        <w:rPr>
          <w:rFonts w:ascii="Arial" w:hAnsi="Arial" w:cstheme="majorHAnsi"/>
          <w:b/>
          <w:color w:val="2D6FB7"/>
          <w:sz w:val="22"/>
          <w:szCs w:val="22"/>
        </w:rPr>
      </w:pPr>
      <w:r w:rsidRPr="00DD0D26">
        <w:rPr>
          <w:rFonts w:ascii="Arial" w:hAnsi="Arial" w:cstheme="majorHAnsi"/>
          <w:b/>
          <w:color w:val="2D6FB7"/>
          <w:sz w:val="22"/>
          <w:szCs w:val="22"/>
        </w:rPr>
        <w:t>[INSERT ORGANIZATION BOILERPLATE]</w:t>
      </w:r>
    </w:p>
    <w:p w14:paraId="1F60DD8E" w14:textId="77777777" w:rsidR="00575EDF" w:rsidRPr="00DD0D26" w:rsidRDefault="00575EDF" w:rsidP="007A1042">
      <w:pPr>
        <w:rPr>
          <w:rFonts w:ascii="Arial" w:hAnsi="Arial" w:cstheme="majorHAnsi"/>
          <w:color w:val="092E4C"/>
          <w:sz w:val="22"/>
          <w:szCs w:val="22"/>
        </w:rPr>
      </w:pPr>
    </w:p>
    <w:sectPr w:rsidR="00575EDF" w:rsidRPr="00DD0D26" w:rsidSect="00AB1B39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1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17A32E" w14:textId="77777777" w:rsidR="007031E7" w:rsidRDefault="007031E7" w:rsidP="00F84174">
      <w:r>
        <w:separator/>
      </w:r>
    </w:p>
  </w:endnote>
  <w:endnote w:type="continuationSeparator" w:id="0">
    <w:p w14:paraId="406B564C" w14:textId="77777777" w:rsidR="007031E7" w:rsidRDefault="007031E7" w:rsidP="00F84174">
      <w:r>
        <w:continuationSeparator/>
      </w:r>
    </w:p>
  </w:endnote>
  <w:endnote w:type="continuationNotice" w:id="1">
    <w:p w14:paraId="31116FFD" w14:textId="77777777" w:rsidR="00AA527E" w:rsidRDefault="00AA52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abon">
    <w:altName w:val="Times New Roman"/>
    <w:panose1 w:val="00000000000000000000"/>
    <w:charset w:val="00"/>
    <w:family w:val="roman"/>
    <w:notTrueType/>
    <w:pitch w:val="default"/>
  </w:font>
  <w:font w:name="Adobe Garamond Pro">
    <w:panose1 w:val="02020502060506020403"/>
    <w:charset w:val="00"/>
    <w:family w:val="auto"/>
    <w:pitch w:val="variable"/>
    <w:sig w:usb0="800000AF" w:usb1="5000205B" w:usb2="00000000" w:usb3="00000000" w:csb0="0000009B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3127C" w14:textId="77777777" w:rsidR="007031E7" w:rsidRDefault="007031E7" w:rsidP="00081B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F91090" w14:textId="77777777" w:rsidR="007031E7" w:rsidRDefault="007031E7" w:rsidP="00E159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FDD3" w14:textId="77FE7B6A" w:rsidR="007031E7" w:rsidRPr="00293080" w:rsidRDefault="00AB1B39" w:rsidP="00AB1B39">
    <w:pPr>
      <w:shd w:val="clear" w:color="auto" w:fill="FFFFFF"/>
      <w:tabs>
        <w:tab w:val="right" w:pos="8640"/>
      </w:tabs>
      <w:rPr>
        <w:rFonts w:ascii="Adobe Garamond Pro" w:eastAsia="Times New Roman" w:hAnsi="Adobe Garamond Pro" w:cs="Futura"/>
        <w:color w:val="6D6F71"/>
      </w:rPr>
    </w:pPr>
    <w:r>
      <w:rPr>
        <w:rFonts w:ascii="Adobe Garamond Pro" w:eastAsia="Times New Roman" w:hAnsi="Adobe Garamond Pro" w:cs="Futura"/>
        <w:noProof/>
        <w:color w:val="6D6F71"/>
      </w:rPr>
      <w:drawing>
        <wp:anchor distT="0" distB="0" distL="114300" distR="114300" simplePos="0" relativeHeight="251661314" behindDoc="0" locked="0" layoutInCell="1" allowOverlap="1" wp14:anchorId="0F1EF7C8" wp14:editId="13FCBFC2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138366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836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58DA8" w14:textId="1042CE11" w:rsidR="007031E7" w:rsidRPr="00293080" w:rsidRDefault="00DD0D26" w:rsidP="00DD0D26">
    <w:pPr>
      <w:shd w:val="clear" w:color="auto" w:fill="FFFFFF"/>
      <w:tabs>
        <w:tab w:val="right" w:pos="8640"/>
      </w:tabs>
      <w:rPr>
        <w:rFonts w:ascii="Adobe Garamond Pro" w:eastAsia="Times New Roman" w:hAnsi="Adobe Garamond Pro" w:cs="Futura"/>
        <w:color w:val="6D6F71"/>
      </w:rPr>
    </w:pPr>
    <w:r>
      <w:rPr>
        <w:rFonts w:ascii="Adobe Garamond Pro" w:eastAsia="Times New Roman" w:hAnsi="Adobe Garamond Pro" w:cs="Futura"/>
        <w:noProof/>
        <w:color w:val="6D6F71"/>
      </w:rPr>
      <w:drawing>
        <wp:anchor distT="0" distB="0" distL="114300" distR="114300" simplePos="0" relativeHeight="251659266" behindDoc="0" locked="0" layoutInCell="1" allowOverlap="1" wp14:anchorId="19FA0ACC" wp14:editId="40E66973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138366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836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61033" w14:textId="77777777" w:rsidR="007031E7" w:rsidRDefault="007031E7" w:rsidP="00F84174">
      <w:r>
        <w:separator/>
      </w:r>
    </w:p>
  </w:footnote>
  <w:footnote w:type="continuationSeparator" w:id="0">
    <w:p w14:paraId="16071C9A" w14:textId="77777777" w:rsidR="007031E7" w:rsidRDefault="007031E7" w:rsidP="00F84174">
      <w:r>
        <w:continuationSeparator/>
      </w:r>
    </w:p>
  </w:footnote>
  <w:footnote w:type="continuationNotice" w:id="1">
    <w:p w14:paraId="36EE02E0" w14:textId="77777777" w:rsidR="00AA527E" w:rsidRDefault="00AA527E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E3A20" w14:textId="5A378B99" w:rsidR="007031E7" w:rsidRDefault="00DD0D26">
    <w:pPr>
      <w:pStyle w:val="Header"/>
    </w:pPr>
    <w:r>
      <w:rPr>
        <w:noProof/>
      </w:rPr>
      <w:drawing>
        <wp:anchor distT="0" distB="0" distL="114300" distR="114300" simplePos="0" relativeHeight="251660290" behindDoc="1" locked="0" layoutInCell="1" allowOverlap="1" wp14:anchorId="6B1E70FD" wp14:editId="7EE36ED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96530" cy="1828800"/>
          <wp:effectExtent l="0" t="0" r="127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3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C65916"/>
    <w:multiLevelType w:val="hybridMultilevel"/>
    <w:tmpl w:val="E41CB416"/>
    <w:lvl w:ilvl="0" w:tplc="870EA37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D47B63"/>
    <w:multiLevelType w:val="hybridMultilevel"/>
    <w:tmpl w:val="52CCB222"/>
    <w:lvl w:ilvl="0" w:tplc="CFB8488C">
      <w:start w:val="1"/>
      <w:numFmt w:val="bullet"/>
      <w:pStyle w:val="ToolkitBulletedListItem1"/>
      <w:lvlText w:val=""/>
      <w:lvlJc w:val="left"/>
      <w:pPr>
        <w:ind w:left="720" w:hanging="360"/>
      </w:pPr>
      <w:rPr>
        <w:rFonts w:ascii="Symbol" w:hAnsi="Symbol" w:hint="default"/>
        <w:color w:val="007BAB"/>
        <w:sz w:val="28"/>
        <w:szCs w:val="28"/>
      </w:rPr>
    </w:lvl>
    <w:lvl w:ilvl="1" w:tplc="1D7EE83C">
      <w:start w:val="1"/>
      <w:numFmt w:val="bullet"/>
      <w:pStyle w:val="ToolkitBulletedListSub-Item1"/>
      <w:lvlText w:val=""/>
      <w:lvlJc w:val="left"/>
      <w:pPr>
        <w:ind w:left="1440" w:hanging="360"/>
      </w:pPr>
      <w:rPr>
        <w:rFonts w:ascii="Symbol" w:hAnsi="Symbol" w:hint="default"/>
        <w:color w:val="94D9F8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5F5866"/>
    <w:multiLevelType w:val="hybridMultilevel"/>
    <w:tmpl w:val="6B262F1A"/>
    <w:lvl w:ilvl="0" w:tplc="F85C8EEA">
      <w:numFmt w:val="bullet"/>
      <w:lvlText w:val="-"/>
      <w:lvlJc w:val="left"/>
      <w:pPr>
        <w:ind w:left="840" w:hanging="360"/>
      </w:pPr>
      <w:rPr>
        <w:rFonts w:ascii="Arial" w:eastAsia="Cambria" w:hAnsi="Aria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74"/>
    <w:rsid w:val="00005869"/>
    <w:rsid w:val="0000645B"/>
    <w:rsid w:val="00050CA1"/>
    <w:rsid w:val="00072C08"/>
    <w:rsid w:val="00081B68"/>
    <w:rsid w:val="00083043"/>
    <w:rsid w:val="000961AF"/>
    <w:rsid w:val="000A3CDF"/>
    <w:rsid w:val="000C51E6"/>
    <w:rsid w:val="000C6902"/>
    <w:rsid w:val="00130FAB"/>
    <w:rsid w:val="00134243"/>
    <w:rsid w:val="0013785C"/>
    <w:rsid w:val="00160AFA"/>
    <w:rsid w:val="00165DCC"/>
    <w:rsid w:val="0017347F"/>
    <w:rsid w:val="001742EC"/>
    <w:rsid w:val="00195476"/>
    <w:rsid w:val="001B4332"/>
    <w:rsid w:val="001B65F7"/>
    <w:rsid w:val="001B6949"/>
    <w:rsid w:val="001C1EF2"/>
    <w:rsid w:val="001F02E4"/>
    <w:rsid w:val="002312FD"/>
    <w:rsid w:val="002638FC"/>
    <w:rsid w:val="00293080"/>
    <w:rsid w:val="002C48D0"/>
    <w:rsid w:val="002E096F"/>
    <w:rsid w:val="0034325B"/>
    <w:rsid w:val="00395FDF"/>
    <w:rsid w:val="003A024B"/>
    <w:rsid w:val="003A42A9"/>
    <w:rsid w:val="003D6580"/>
    <w:rsid w:val="003E5E3E"/>
    <w:rsid w:val="00404D5C"/>
    <w:rsid w:val="004266C2"/>
    <w:rsid w:val="00427E7F"/>
    <w:rsid w:val="00434A15"/>
    <w:rsid w:val="00442AF7"/>
    <w:rsid w:val="0045571D"/>
    <w:rsid w:val="00473BC3"/>
    <w:rsid w:val="00495923"/>
    <w:rsid w:val="004E5821"/>
    <w:rsid w:val="00540A56"/>
    <w:rsid w:val="0055489C"/>
    <w:rsid w:val="00575EDF"/>
    <w:rsid w:val="005A0DC5"/>
    <w:rsid w:val="005C0B06"/>
    <w:rsid w:val="005C20F7"/>
    <w:rsid w:val="00616A10"/>
    <w:rsid w:val="006432AB"/>
    <w:rsid w:val="00653B13"/>
    <w:rsid w:val="0068618B"/>
    <w:rsid w:val="006A7843"/>
    <w:rsid w:val="006D1493"/>
    <w:rsid w:val="006F7FD3"/>
    <w:rsid w:val="00701BBD"/>
    <w:rsid w:val="007031E7"/>
    <w:rsid w:val="00713E2C"/>
    <w:rsid w:val="00716B6F"/>
    <w:rsid w:val="00733AF1"/>
    <w:rsid w:val="00737089"/>
    <w:rsid w:val="0075707C"/>
    <w:rsid w:val="00771CB9"/>
    <w:rsid w:val="007954D6"/>
    <w:rsid w:val="007A1042"/>
    <w:rsid w:val="007A4F62"/>
    <w:rsid w:val="007A7839"/>
    <w:rsid w:val="007C6797"/>
    <w:rsid w:val="007D1377"/>
    <w:rsid w:val="007D5D4A"/>
    <w:rsid w:val="007E6587"/>
    <w:rsid w:val="007F18A9"/>
    <w:rsid w:val="008006CB"/>
    <w:rsid w:val="0080138A"/>
    <w:rsid w:val="00805F7F"/>
    <w:rsid w:val="008079D6"/>
    <w:rsid w:val="00864A80"/>
    <w:rsid w:val="00884F7E"/>
    <w:rsid w:val="008A6F47"/>
    <w:rsid w:val="008A77C1"/>
    <w:rsid w:val="008B7A64"/>
    <w:rsid w:val="00917303"/>
    <w:rsid w:val="0096112F"/>
    <w:rsid w:val="00982B32"/>
    <w:rsid w:val="009E649D"/>
    <w:rsid w:val="00A0330F"/>
    <w:rsid w:val="00A06127"/>
    <w:rsid w:val="00A429C5"/>
    <w:rsid w:val="00A83C8A"/>
    <w:rsid w:val="00AA527E"/>
    <w:rsid w:val="00AB1B39"/>
    <w:rsid w:val="00AC0DF4"/>
    <w:rsid w:val="00AE1949"/>
    <w:rsid w:val="00B12723"/>
    <w:rsid w:val="00B1351E"/>
    <w:rsid w:val="00B25A92"/>
    <w:rsid w:val="00B42AC7"/>
    <w:rsid w:val="00B45735"/>
    <w:rsid w:val="00B72A53"/>
    <w:rsid w:val="00B928ED"/>
    <w:rsid w:val="00BB07D7"/>
    <w:rsid w:val="00BE26A9"/>
    <w:rsid w:val="00BF764B"/>
    <w:rsid w:val="00C03D4D"/>
    <w:rsid w:val="00C276CB"/>
    <w:rsid w:val="00C2777B"/>
    <w:rsid w:val="00C40497"/>
    <w:rsid w:val="00C42DEF"/>
    <w:rsid w:val="00C7468F"/>
    <w:rsid w:val="00CB6912"/>
    <w:rsid w:val="00D5699A"/>
    <w:rsid w:val="00D620D5"/>
    <w:rsid w:val="00D81F47"/>
    <w:rsid w:val="00DA1E7F"/>
    <w:rsid w:val="00DD0D26"/>
    <w:rsid w:val="00DF1649"/>
    <w:rsid w:val="00DF2F2E"/>
    <w:rsid w:val="00E02DCD"/>
    <w:rsid w:val="00E15989"/>
    <w:rsid w:val="00E37BA5"/>
    <w:rsid w:val="00EC7144"/>
    <w:rsid w:val="00EF71B5"/>
    <w:rsid w:val="00F60392"/>
    <w:rsid w:val="00F84174"/>
    <w:rsid w:val="00FB030B"/>
    <w:rsid w:val="00FB4C37"/>
    <w:rsid w:val="00FC54D9"/>
    <w:rsid w:val="00FF2751"/>
    <w:rsid w:val="00FF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F8FA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0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ody">
    <w:name w:val="Article Body"/>
    <w:basedOn w:val="Normal"/>
    <w:qFormat/>
    <w:rsid w:val="00D620D5"/>
    <w:pPr>
      <w:spacing w:before="100" w:beforeAutospacing="1" w:after="100" w:afterAutospacing="1" w:line="285" w:lineRule="atLeast"/>
    </w:pPr>
    <w:rPr>
      <w:rFonts w:ascii="Georgia" w:hAnsi="Georgia"/>
      <w:noProof/>
      <w:color w:val="333333"/>
      <w:sz w:val="20"/>
      <w:szCs w:val="20"/>
    </w:rPr>
  </w:style>
  <w:style w:type="paragraph" w:customStyle="1" w:styleId="Headline">
    <w:name w:val="Headline"/>
    <w:basedOn w:val="Normal"/>
    <w:qFormat/>
    <w:rsid w:val="00D620D5"/>
    <w:rPr>
      <w:rFonts w:ascii="Georgia" w:eastAsia="Times New Roman" w:hAnsi="Georgia"/>
      <w:b/>
      <w:color w:val="333333"/>
      <w:sz w:val="36"/>
    </w:rPr>
  </w:style>
  <w:style w:type="paragraph" w:customStyle="1" w:styleId="ToolkitHeading1">
    <w:name w:val="Toolkit Heading 1"/>
    <w:basedOn w:val="Heading1"/>
    <w:next w:val="Normal"/>
    <w:qFormat/>
    <w:rsid w:val="003A42A9"/>
    <w:pPr>
      <w:spacing w:before="120" w:after="160"/>
      <w:jc w:val="center"/>
    </w:pPr>
    <w:rPr>
      <w:rFonts w:ascii="Arial" w:hAnsi="Arial"/>
      <w:noProof/>
      <w:color w:val="007BAB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A42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olkitBodyText">
    <w:name w:val="Toolkit Body Text"/>
    <w:basedOn w:val="Normal"/>
    <w:qFormat/>
    <w:rsid w:val="003A42A9"/>
    <w:rPr>
      <w:rFonts w:ascii="Arial" w:hAnsi="Arial"/>
    </w:rPr>
  </w:style>
  <w:style w:type="paragraph" w:customStyle="1" w:styleId="Style1">
    <w:name w:val="Style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ToolkitSub-heading1">
    <w:name w:val="Toolkit Sub-heading 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BulletedListItem1">
    <w:name w:val="Bulleted List Item 1"/>
    <w:basedOn w:val="ToolkitBodyText"/>
    <w:next w:val="ToolkitBodyText"/>
    <w:qFormat/>
    <w:rsid w:val="003A42A9"/>
  </w:style>
  <w:style w:type="paragraph" w:customStyle="1" w:styleId="BulletedListSub-Item1">
    <w:name w:val="Bulleted List Sub-Item 1"/>
    <w:basedOn w:val="ToolkitBodyText"/>
    <w:qFormat/>
    <w:rsid w:val="003A42A9"/>
  </w:style>
  <w:style w:type="paragraph" w:customStyle="1" w:styleId="ToolkitBulletedListItem1">
    <w:name w:val="Toolkit Bulleted List Item 1"/>
    <w:basedOn w:val="ToolkitBodyText"/>
    <w:next w:val="ToolkitBodyText"/>
    <w:qFormat/>
    <w:rsid w:val="003A42A9"/>
    <w:pPr>
      <w:numPr>
        <w:numId w:val="4"/>
      </w:numPr>
    </w:pPr>
  </w:style>
  <w:style w:type="paragraph" w:customStyle="1" w:styleId="ToolkitBulletedListSub-Item1">
    <w:name w:val="Toolkit Bulleted List Sub-Item 1"/>
    <w:basedOn w:val="ToolkitBodyText"/>
    <w:qFormat/>
    <w:rsid w:val="003A42A9"/>
    <w:pPr>
      <w:numPr>
        <w:ilvl w:val="1"/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74"/>
  </w:style>
  <w:style w:type="paragraph" w:styleId="Footer">
    <w:name w:val="footer"/>
    <w:basedOn w:val="Normal"/>
    <w:link w:val="Foot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74"/>
  </w:style>
  <w:style w:type="character" w:customStyle="1" w:styleId="aqj">
    <w:name w:val="aqj"/>
    <w:basedOn w:val="DefaultParagraphFont"/>
    <w:rsid w:val="00F84174"/>
  </w:style>
  <w:style w:type="paragraph" w:styleId="BalloonText">
    <w:name w:val="Balloon Text"/>
    <w:basedOn w:val="Normal"/>
    <w:link w:val="BalloonTextChar"/>
    <w:uiPriority w:val="99"/>
    <w:semiHidden/>
    <w:unhideWhenUsed/>
    <w:rsid w:val="00F84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7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C37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B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0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0B"/>
    <w:rPr>
      <w:rFonts w:ascii="Cambria" w:eastAsia="Cambria" w:hAnsi="Cambr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30B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FB030B"/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B030B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30B"/>
    <w:rPr>
      <w:rFonts w:ascii="Calibri" w:eastAsia="Cambria" w:hAnsi="Calibri" w:cs="Consolas"/>
      <w:sz w:val="22"/>
      <w:szCs w:val="21"/>
    </w:rPr>
  </w:style>
  <w:style w:type="paragraph" w:customStyle="1" w:styleId="Body">
    <w:name w:val="Body"/>
    <w:rsid w:val="00FB0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15989"/>
  </w:style>
  <w:style w:type="paragraph" w:styleId="FootnoteText">
    <w:name w:val="footnote text"/>
    <w:basedOn w:val="Normal"/>
    <w:link w:val="FootnoteTextChar"/>
    <w:uiPriority w:val="99"/>
    <w:unhideWhenUsed/>
    <w:rsid w:val="00081B68"/>
    <w:rPr>
      <w:rFonts w:ascii="Sabon" w:eastAsia="Times New Roman" w:hAnsi="Sabo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B68"/>
    <w:rPr>
      <w:rFonts w:ascii="Sabon" w:eastAsia="Times New Roman" w:hAnsi="Sab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1B6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EF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EF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4D9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30B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2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Body">
    <w:name w:val="Article Body"/>
    <w:basedOn w:val="Normal"/>
    <w:qFormat/>
    <w:rsid w:val="00D620D5"/>
    <w:pPr>
      <w:spacing w:before="100" w:beforeAutospacing="1" w:after="100" w:afterAutospacing="1" w:line="285" w:lineRule="atLeast"/>
    </w:pPr>
    <w:rPr>
      <w:rFonts w:ascii="Georgia" w:hAnsi="Georgia"/>
      <w:noProof/>
      <w:color w:val="333333"/>
      <w:sz w:val="20"/>
      <w:szCs w:val="20"/>
    </w:rPr>
  </w:style>
  <w:style w:type="paragraph" w:customStyle="1" w:styleId="Headline">
    <w:name w:val="Headline"/>
    <w:basedOn w:val="Normal"/>
    <w:qFormat/>
    <w:rsid w:val="00D620D5"/>
    <w:rPr>
      <w:rFonts w:ascii="Georgia" w:eastAsia="Times New Roman" w:hAnsi="Georgia"/>
      <w:b/>
      <w:color w:val="333333"/>
      <w:sz w:val="36"/>
    </w:rPr>
  </w:style>
  <w:style w:type="paragraph" w:customStyle="1" w:styleId="ToolkitHeading1">
    <w:name w:val="Toolkit Heading 1"/>
    <w:basedOn w:val="Heading1"/>
    <w:next w:val="Normal"/>
    <w:qFormat/>
    <w:rsid w:val="003A42A9"/>
    <w:pPr>
      <w:spacing w:before="120" w:after="160"/>
      <w:jc w:val="center"/>
    </w:pPr>
    <w:rPr>
      <w:rFonts w:ascii="Arial" w:hAnsi="Arial"/>
      <w:noProof/>
      <w:color w:val="007BAB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3A42A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olkitBodyText">
    <w:name w:val="Toolkit Body Text"/>
    <w:basedOn w:val="Normal"/>
    <w:qFormat/>
    <w:rsid w:val="003A42A9"/>
    <w:rPr>
      <w:rFonts w:ascii="Arial" w:hAnsi="Arial"/>
    </w:rPr>
  </w:style>
  <w:style w:type="paragraph" w:customStyle="1" w:styleId="Style1">
    <w:name w:val="Style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ToolkitSub-heading1">
    <w:name w:val="Toolkit Sub-heading 1"/>
    <w:basedOn w:val="ToolkitHeading1"/>
    <w:qFormat/>
    <w:rsid w:val="003A42A9"/>
    <w:pPr>
      <w:spacing w:after="120"/>
      <w:jc w:val="left"/>
    </w:pPr>
    <w:rPr>
      <w:sz w:val="28"/>
    </w:rPr>
  </w:style>
  <w:style w:type="paragraph" w:customStyle="1" w:styleId="BulletedListItem1">
    <w:name w:val="Bulleted List Item 1"/>
    <w:basedOn w:val="ToolkitBodyText"/>
    <w:next w:val="ToolkitBodyText"/>
    <w:qFormat/>
    <w:rsid w:val="003A42A9"/>
  </w:style>
  <w:style w:type="paragraph" w:customStyle="1" w:styleId="BulletedListSub-Item1">
    <w:name w:val="Bulleted List Sub-Item 1"/>
    <w:basedOn w:val="ToolkitBodyText"/>
    <w:qFormat/>
    <w:rsid w:val="003A42A9"/>
  </w:style>
  <w:style w:type="paragraph" w:customStyle="1" w:styleId="ToolkitBulletedListItem1">
    <w:name w:val="Toolkit Bulleted List Item 1"/>
    <w:basedOn w:val="ToolkitBodyText"/>
    <w:next w:val="ToolkitBodyText"/>
    <w:qFormat/>
    <w:rsid w:val="003A42A9"/>
    <w:pPr>
      <w:numPr>
        <w:numId w:val="4"/>
      </w:numPr>
    </w:pPr>
  </w:style>
  <w:style w:type="paragraph" w:customStyle="1" w:styleId="ToolkitBulletedListSub-Item1">
    <w:name w:val="Toolkit Bulleted List Sub-Item 1"/>
    <w:basedOn w:val="ToolkitBodyText"/>
    <w:qFormat/>
    <w:rsid w:val="003A42A9"/>
    <w:pPr>
      <w:numPr>
        <w:ilvl w:val="1"/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174"/>
  </w:style>
  <w:style w:type="paragraph" w:styleId="Footer">
    <w:name w:val="footer"/>
    <w:basedOn w:val="Normal"/>
    <w:link w:val="FooterChar"/>
    <w:uiPriority w:val="99"/>
    <w:unhideWhenUsed/>
    <w:rsid w:val="00F84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174"/>
  </w:style>
  <w:style w:type="character" w:customStyle="1" w:styleId="aqj">
    <w:name w:val="aqj"/>
    <w:basedOn w:val="DefaultParagraphFont"/>
    <w:rsid w:val="00F84174"/>
  </w:style>
  <w:style w:type="paragraph" w:styleId="BalloonText">
    <w:name w:val="Balloon Text"/>
    <w:basedOn w:val="Normal"/>
    <w:link w:val="BalloonTextChar"/>
    <w:uiPriority w:val="99"/>
    <w:semiHidden/>
    <w:unhideWhenUsed/>
    <w:rsid w:val="00F841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7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4C37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FB0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30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30B"/>
    <w:rPr>
      <w:rFonts w:ascii="Cambria" w:eastAsia="Cambria" w:hAnsi="Cambri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B030B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FB030B"/>
    <w:rPr>
      <w:rFonts w:ascii="Calibri" w:eastAsia="Calibri" w:hAnsi="Calibri"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FB030B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B030B"/>
    <w:rPr>
      <w:rFonts w:ascii="Calibri" w:eastAsia="Cambria" w:hAnsi="Calibri" w:cs="Consolas"/>
      <w:sz w:val="22"/>
      <w:szCs w:val="21"/>
    </w:rPr>
  </w:style>
  <w:style w:type="paragraph" w:customStyle="1" w:styleId="Body">
    <w:name w:val="Body"/>
    <w:rsid w:val="00FB03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E15989"/>
  </w:style>
  <w:style w:type="paragraph" w:styleId="FootnoteText">
    <w:name w:val="footnote text"/>
    <w:basedOn w:val="Normal"/>
    <w:link w:val="FootnoteTextChar"/>
    <w:uiPriority w:val="99"/>
    <w:unhideWhenUsed/>
    <w:rsid w:val="00081B68"/>
    <w:rPr>
      <w:rFonts w:ascii="Sabon" w:eastAsia="Times New Roman" w:hAnsi="Sabo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81B68"/>
    <w:rPr>
      <w:rFonts w:ascii="Sabon" w:eastAsia="Times New Roman" w:hAnsi="Sabo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81B68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DEF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DEF"/>
    <w:rPr>
      <w:rFonts w:ascii="Cambria" w:eastAsia="Cambria" w:hAnsi="Cambr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4D9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C4DE7A-A83F-1242-9799-7EFE0C84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334</Words>
  <Characters>1905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on Foundations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Hooker</dc:creator>
  <cp:lastModifiedBy>Kendra Flesner</cp:lastModifiedBy>
  <cp:revision>6</cp:revision>
  <cp:lastPrinted>2014-02-28T20:01:00Z</cp:lastPrinted>
  <dcterms:created xsi:type="dcterms:W3CDTF">2016-02-25T20:38:00Z</dcterms:created>
  <dcterms:modified xsi:type="dcterms:W3CDTF">2016-04-06T14:56:00Z</dcterms:modified>
</cp:coreProperties>
</file>