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998FB" w14:textId="0B31BF92" w:rsidR="00B51498" w:rsidRPr="00D151F0" w:rsidRDefault="00B51498" w:rsidP="00B51498">
      <w:pPr>
        <w:pStyle w:val="NoSpacing"/>
        <w:rPr>
          <w:b/>
        </w:rPr>
      </w:pPr>
      <w:r>
        <w:rPr>
          <w:b/>
        </w:rPr>
        <w:t xml:space="preserve">Have an Impact on </w:t>
      </w:r>
      <w:r w:rsidRPr="00D151F0">
        <w:rPr>
          <w:b/>
        </w:rPr>
        <w:t>the Future of Your Community</w:t>
      </w:r>
    </w:p>
    <w:p w14:paraId="47DEA4E8" w14:textId="77777777" w:rsidR="00B51498" w:rsidRDefault="00B51498" w:rsidP="00B51498">
      <w:pPr>
        <w:pStyle w:val="NoSpacing"/>
      </w:pPr>
      <w:r>
        <w:t>[BY-LINE]</w:t>
      </w:r>
    </w:p>
    <w:p w14:paraId="43693C50" w14:textId="77777777" w:rsidR="00B51498" w:rsidRDefault="00B51498" w:rsidP="00B51498">
      <w:pPr>
        <w:pStyle w:val="NoSpacing"/>
      </w:pPr>
    </w:p>
    <w:p w14:paraId="373B8F59" w14:textId="77777777" w:rsidR="00B51498" w:rsidRDefault="00B51498" w:rsidP="00B51498">
      <w:pPr>
        <w:pStyle w:val="NoSpacing"/>
      </w:pPr>
      <w:r>
        <w:t>[AN EFFECTIVE WAY TO BEGIN AN OP-ED AND ENGAGE READERS IS THROUGH A PERSONAL STORY OF AN INDIVIDUAL OR FAMILY WHO FACED A PARTICULARLY TOUGH CHALLENGE AND HOW YOUR ORGANIZATION – THROUGH COLLABORATION AND INNOVATION HELPED THEM OVERCOME IT. THIS HELPS THE READER BETTER UNDERSTAND THE HUMAN IMPACT OF YOUR COMMUNITY FOUNDATION’S EFFORT.]</w:t>
      </w:r>
    </w:p>
    <w:p w14:paraId="02F70B59" w14:textId="77777777" w:rsidR="00B51498" w:rsidRDefault="00B51498" w:rsidP="00B51498">
      <w:pPr>
        <w:pStyle w:val="NoSpacing"/>
      </w:pPr>
    </w:p>
    <w:p w14:paraId="5A7B09C8" w14:textId="74469CB0" w:rsidR="00B51498" w:rsidRDefault="00B51498" w:rsidP="00B51498">
      <w:pPr>
        <w:pStyle w:val="NoSpacing"/>
      </w:pPr>
      <w:r>
        <w:t>This story—along with the countless others like it—demonstrates the importance of community foundations in this country, which are uniquely situated to improve their regions through supporting innovative solutions and creating powerful partnerships. From November 1</w:t>
      </w:r>
      <w:r w:rsidR="000A4C22">
        <w:t>2</w:t>
      </w:r>
      <w:r>
        <w:t xml:space="preserve"> to 1</w:t>
      </w:r>
      <w:r w:rsidR="000A4C22">
        <w:t>8</w:t>
      </w:r>
      <w:r>
        <w:t>, we celebrate Community Foundation Week, a time when we can share and reflect on the stories of impact over the last year. Though you may not yet know your local community foundation, you’ve likely felt its impact.</w:t>
      </w:r>
    </w:p>
    <w:p w14:paraId="3D331D31" w14:textId="77777777" w:rsidR="00B51498" w:rsidRDefault="00B51498" w:rsidP="00B51498">
      <w:pPr>
        <w:pStyle w:val="NoSpacing"/>
      </w:pPr>
    </w:p>
    <w:p w14:paraId="6CF3C1FB" w14:textId="04996FAA" w:rsidR="00B51498" w:rsidRDefault="00B51498" w:rsidP="00B51498">
      <w:pPr>
        <w:pStyle w:val="NoSpacing"/>
      </w:pPr>
      <w:r>
        <w:t xml:space="preserve">That’s because [INSERT YOUR FOUNDATION NAME] and </w:t>
      </w:r>
      <w:r w:rsidR="00DD4003">
        <w:t>900</w:t>
      </w:r>
      <w:r w:rsidR="00FC49B9">
        <w:t>+</w:t>
      </w:r>
      <w:r>
        <w:t xml:space="preserve"> other community foundations across the country help to bring donors and residents together. Community foundations work to support the efforts that will help the places we call home continue to flourish and grow.</w:t>
      </w:r>
    </w:p>
    <w:p w14:paraId="5E65AA93" w14:textId="77777777" w:rsidR="00B51498" w:rsidRDefault="00B51498" w:rsidP="00B51498">
      <w:pPr>
        <w:pStyle w:val="NoSpacing"/>
      </w:pPr>
    </w:p>
    <w:p w14:paraId="7D4DB4EC" w14:textId="77777777" w:rsidR="00B51498" w:rsidRDefault="00B51498" w:rsidP="00B51498">
      <w:pPr>
        <w:pStyle w:val="NoSpacing"/>
      </w:pPr>
      <w:r>
        <w:t>[THIS IS A GOOD PLACE TO HIGHLIGHT YOUR FOUNDATION’S COMMUNITY LEADERSHIP. CHOOSE A BROADER CAUSE THAT THE FOUNDATION WORKS ON, DISCUSS THE UNIQUE IMPORTANCE OF THE ISSUE TO OUR COMMUNITY, AND—IF POSSIBLE—HOW YOUR FOUNDATION IS BRINGING TOGETHER STAKEHOLDERS TO CREATE CHANGE.]</w:t>
      </w:r>
    </w:p>
    <w:p w14:paraId="2922B4AD" w14:textId="77777777" w:rsidR="00B51498" w:rsidRDefault="00B51498" w:rsidP="00B51498">
      <w:pPr>
        <w:pStyle w:val="NoSpacing"/>
      </w:pPr>
    </w:p>
    <w:p w14:paraId="337A1CE7" w14:textId="13435BF4" w:rsidR="00B51498" w:rsidRDefault="00B51498" w:rsidP="00B51498">
      <w:pPr>
        <w:pStyle w:val="NoSpacing"/>
      </w:pPr>
      <w:r>
        <w:t>As we enter the giving season, millions of people from every background will be looking to give back to the communities that have supported them. They’ll also look to ensure that their heartfelt giving—however they choose to give—will have the most impact. That’s why so many of them will choose to give to a community foundation.</w:t>
      </w:r>
    </w:p>
    <w:p w14:paraId="6EB38B67" w14:textId="77777777" w:rsidR="00B51498" w:rsidRDefault="00B51498" w:rsidP="00B51498">
      <w:pPr>
        <w:pStyle w:val="NoSpacing"/>
      </w:pPr>
    </w:p>
    <w:p w14:paraId="78F7E52D" w14:textId="1A2B6421" w:rsidR="00B51498" w:rsidRDefault="00B51498" w:rsidP="00B51498">
      <w:pPr>
        <w:pStyle w:val="NoSpacing"/>
      </w:pPr>
      <w:r>
        <w:t>A gift to your local community foundation is an investment in the future of your community. We like to say that community foundations are “here for good.” At [INSERT YOUR FOUNDATION NAME] we don’t think about the next election or business cycle, we think about the next generation and the next after that.</w:t>
      </w:r>
    </w:p>
    <w:p w14:paraId="591FEBCD" w14:textId="77777777" w:rsidR="00B51498" w:rsidRDefault="00B51498" w:rsidP="00B51498">
      <w:pPr>
        <w:pStyle w:val="NoSpacing"/>
      </w:pPr>
    </w:p>
    <w:p w14:paraId="38A60C70" w14:textId="77777777" w:rsidR="00B51498" w:rsidRDefault="00B51498" w:rsidP="00B51498">
      <w:pPr>
        <w:pStyle w:val="NoSpacing"/>
      </w:pPr>
      <w:r>
        <w:t>That can seem a daunting task, but it’s one that we all share. During Community Foundation Week, I hope you’ll join us in recognizing our collective impact and the difference we can make together.</w:t>
      </w:r>
    </w:p>
    <w:p w14:paraId="5537ECEB" w14:textId="77777777" w:rsidR="00B51498" w:rsidRDefault="00B51498" w:rsidP="00B51498">
      <w:pPr>
        <w:pStyle w:val="NoSpacing"/>
      </w:pPr>
    </w:p>
    <w:p w14:paraId="5D88D11B" w14:textId="4630A67E" w:rsidR="00B51498" w:rsidRPr="00D151F0" w:rsidRDefault="00B51498" w:rsidP="00B51498">
      <w:pPr>
        <w:pStyle w:val="Footer"/>
        <w:rPr>
          <w:i/>
          <w:sz w:val="22"/>
        </w:rPr>
      </w:pPr>
      <w:r w:rsidRPr="00D151F0">
        <w:rPr>
          <w:i/>
          <w:sz w:val="22"/>
        </w:rPr>
        <w:t xml:space="preserve">For more information on Community Foundation Week visit </w:t>
      </w:r>
      <w:hyperlink r:id="rId6" w:history="1">
        <w:r w:rsidRPr="00D151F0">
          <w:rPr>
            <w:rStyle w:val="Hyperlink"/>
            <w:i/>
            <w:sz w:val="22"/>
          </w:rPr>
          <w:t>www.cof.org/cfweek</w:t>
        </w:r>
      </w:hyperlink>
      <w:r w:rsidRPr="00D151F0">
        <w:rPr>
          <w:i/>
          <w:sz w:val="22"/>
        </w:rPr>
        <w:t xml:space="preserve"> and follow #C</w:t>
      </w:r>
      <w:r w:rsidR="00FC49B9">
        <w:rPr>
          <w:i/>
          <w:sz w:val="22"/>
        </w:rPr>
        <w:t>ommunityFNDWeek</w:t>
      </w:r>
      <w:r w:rsidRPr="00D151F0">
        <w:rPr>
          <w:i/>
          <w:sz w:val="22"/>
        </w:rPr>
        <w:t xml:space="preserve"> on Twitter.</w:t>
      </w:r>
    </w:p>
    <w:p w14:paraId="64CADB90" w14:textId="77777777" w:rsidR="00B51498" w:rsidRDefault="00B51498" w:rsidP="00B51498">
      <w:pPr>
        <w:pStyle w:val="NoSpacing"/>
      </w:pPr>
    </w:p>
    <w:p w14:paraId="528097DD" w14:textId="77777777" w:rsidR="001649EF" w:rsidRPr="00B51498" w:rsidRDefault="001649EF" w:rsidP="00B51498"/>
    <w:sectPr w:rsidR="001649EF" w:rsidRPr="00B51498" w:rsidSect="00023569">
      <w:headerReference w:type="default" r:id="rId7"/>
      <w:pgSz w:w="12240" w:h="15840"/>
      <w:pgMar w:top="1008" w:right="1296" w:bottom="144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5E5B1" w14:textId="77777777" w:rsidR="00B972F3" w:rsidRDefault="00B972F3" w:rsidP="00777CA5">
      <w:r>
        <w:separator/>
      </w:r>
    </w:p>
  </w:endnote>
  <w:endnote w:type="continuationSeparator" w:id="0">
    <w:p w14:paraId="2BFCE6DB" w14:textId="77777777" w:rsidR="00B972F3" w:rsidRDefault="00B972F3" w:rsidP="0077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FCFA6" w14:textId="77777777" w:rsidR="00B972F3" w:rsidRDefault="00B972F3" w:rsidP="00777CA5">
      <w:r>
        <w:separator/>
      </w:r>
    </w:p>
  </w:footnote>
  <w:footnote w:type="continuationSeparator" w:id="0">
    <w:p w14:paraId="554F0A49" w14:textId="77777777" w:rsidR="00B972F3" w:rsidRDefault="00B972F3" w:rsidP="00777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EED49" w14:textId="18525AA7" w:rsidR="00A43422" w:rsidRDefault="00A43422">
    <w:pPr>
      <w:pStyle w:val="Header"/>
    </w:pPr>
    <w:r>
      <w:rPr>
        <w:noProof/>
      </w:rPr>
      <w:drawing>
        <wp:anchor distT="0" distB="0" distL="114300" distR="114300" simplePos="0" relativeHeight="251659264" behindDoc="1" locked="0" layoutInCell="1" allowOverlap="1" wp14:anchorId="2A6C8360" wp14:editId="6D680B9E">
          <wp:simplePos x="0" y="0"/>
          <wp:positionH relativeFrom="column">
            <wp:posOffset>-647700</wp:posOffset>
          </wp:positionH>
          <wp:positionV relativeFrom="paragraph">
            <wp:posOffset>-409575</wp:posOffset>
          </wp:positionV>
          <wp:extent cx="7461885" cy="877570"/>
          <wp:effectExtent l="0" t="0" r="5715" b="0"/>
          <wp:wrapTight wrapText="bothSides">
            <wp:wrapPolygon edited="0">
              <wp:start x="1158" y="2813"/>
              <wp:lineTo x="937" y="5158"/>
              <wp:lineTo x="827" y="8440"/>
              <wp:lineTo x="937" y="11253"/>
              <wp:lineTo x="0" y="13129"/>
              <wp:lineTo x="0" y="21100"/>
              <wp:lineTo x="21561" y="21100"/>
              <wp:lineTo x="21561" y="18287"/>
              <wp:lineTo x="1820" y="11253"/>
              <wp:lineTo x="2151" y="2813"/>
              <wp:lineTo x="1158" y="281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1885" cy="87757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A2A"/>
    <w:rsid w:val="0002004A"/>
    <w:rsid w:val="00023569"/>
    <w:rsid w:val="00037D0C"/>
    <w:rsid w:val="000543E6"/>
    <w:rsid w:val="00064E86"/>
    <w:rsid w:val="000918A4"/>
    <w:rsid w:val="000A4C22"/>
    <w:rsid w:val="00151CAA"/>
    <w:rsid w:val="001649EF"/>
    <w:rsid w:val="00203D87"/>
    <w:rsid w:val="00214232"/>
    <w:rsid w:val="00264C50"/>
    <w:rsid w:val="00296A2A"/>
    <w:rsid w:val="00297D4E"/>
    <w:rsid w:val="002B0ECD"/>
    <w:rsid w:val="002D5752"/>
    <w:rsid w:val="00316A74"/>
    <w:rsid w:val="003C0C21"/>
    <w:rsid w:val="004158CB"/>
    <w:rsid w:val="004610A9"/>
    <w:rsid w:val="0055003F"/>
    <w:rsid w:val="00604F44"/>
    <w:rsid w:val="00632EFD"/>
    <w:rsid w:val="00642509"/>
    <w:rsid w:val="006D6B52"/>
    <w:rsid w:val="00777CA5"/>
    <w:rsid w:val="007D60E4"/>
    <w:rsid w:val="007E586E"/>
    <w:rsid w:val="00820CAD"/>
    <w:rsid w:val="008216E1"/>
    <w:rsid w:val="00882228"/>
    <w:rsid w:val="009D1ACF"/>
    <w:rsid w:val="00A43422"/>
    <w:rsid w:val="00AA0B6F"/>
    <w:rsid w:val="00AD321E"/>
    <w:rsid w:val="00B16B99"/>
    <w:rsid w:val="00B46364"/>
    <w:rsid w:val="00B51498"/>
    <w:rsid w:val="00B972F3"/>
    <w:rsid w:val="00C22983"/>
    <w:rsid w:val="00D015A9"/>
    <w:rsid w:val="00D855E2"/>
    <w:rsid w:val="00DD4003"/>
    <w:rsid w:val="00E64565"/>
    <w:rsid w:val="00E77E65"/>
    <w:rsid w:val="00E9409D"/>
    <w:rsid w:val="00EA2F3B"/>
    <w:rsid w:val="00F23EA9"/>
    <w:rsid w:val="00FC49B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2524"/>
  <w15:docId w15:val="{555028C7-8242-44BD-BEDD-BDCB659D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15A9"/>
    <w:rPr>
      <w:sz w:val="18"/>
      <w:szCs w:val="18"/>
    </w:rPr>
  </w:style>
  <w:style w:type="paragraph" w:styleId="CommentText">
    <w:name w:val="annotation text"/>
    <w:basedOn w:val="Normal"/>
    <w:link w:val="CommentTextChar"/>
    <w:uiPriority w:val="99"/>
    <w:semiHidden/>
    <w:unhideWhenUsed/>
    <w:rsid w:val="00D015A9"/>
  </w:style>
  <w:style w:type="character" w:customStyle="1" w:styleId="CommentTextChar">
    <w:name w:val="Comment Text Char"/>
    <w:basedOn w:val="DefaultParagraphFont"/>
    <w:link w:val="CommentText"/>
    <w:uiPriority w:val="99"/>
    <w:semiHidden/>
    <w:rsid w:val="00D015A9"/>
  </w:style>
  <w:style w:type="paragraph" w:styleId="CommentSubject">
    <w:name w:val="annotation subject"/>
    <w:basedOn w:val="CommentText"/>
    <w:next w:val="CommentText"/>
    <w:link w:val="CommentSubjectChar"/>
    <w:uiPriority w:val="99"/>
    <w:semiHidden/>
    <w:unhideWhenUsed/>
    <w:rsid w:val="00D015A9"/>
    <w:rPr>
      <w:b/>
      <w:bCs/>
      <w:sz w:val="20"/>
      <w:szCs w:val="20"/>
    </w:rPr>
  </w:style>
  <w:style w:type="character" w:customStyle="1" w:styleId="CommentSubjectChar">
    <w:name w:val="Comment Subject Char"/>
    <w:basedOn w:val="CommentTextChar"/>
    <w:link w:val="CommentSubject"/>
    <w:uiPriority w:val="99"/>
    <w:semiHidden/>
    <w:rsid w:val="00D015A9"/>
    <w:rPr>
      <w:b/>
      <w:bCs/>
      <w:sz w:val="20"/>
      <w:szCs w:val="20"/>
    </w:rPr>
  </w:style>
  <w:style w:type="paragraph" w:styleId="BalloonText">
    <w:name w:val="Balloon Text"/>
    <w:basedOn w:val="Normal"/>
    <w:link w:val="BalloonTextChar"/>
    <w:uiPriority w:val="99"/>
    <w:semiHidden/>
    <w:unhideWhenUsed/>
    <w:rsid w:val="00D015A9"/>
    <w:rPr>
      <w:rFonts w:ascii="Lucida Grande" w:hAnsi="Lucida Grande"/>
      <w:sz w:val="18"/>
      <w:szCs w:val="18"/>
    </w:rPr>
  </w:style>
  <w:style w:type="character" w:customStyle="1" w:styleId="BalloonTextChar">
    <w:name w:val="Balloon Text Char"/>
    <w:basedOn w:val="DefaultParagraphFont"/>
    <w:link w:val="BalloonText"/>
    <w:uiPriority w:val="99"/>
    <w:semiHidden/>
    <w:rsid w:val="00D015A9"/>
    <w:rPr>
      <w:rFonts w:ascii="Lucida Grande" w:hAnsi="Lucida Grande"/>
      <w:sz w:val="18"/>
      <w:szCs w:val="18"/>
    </w:rPr>
  </w:style>
  <w:style w:type="character" w:styleId="Hyperlink">
    <w:name w:val="Hyperlink"/>
    <w:basedOn w:val="DefaultParagraphFont"/>
    <w:uiPriority w:val="99"/>
    <w:unhideWhenUsed/>
    <w:rsid w:val="00EA2F3B"/>
    <w:rPr>
      <w:color w:val="0000FF" w:themeColor="hyperlink"/>
      <w:u w:val="single"/>
    </w:rPr>
  </w:style>
  <w:style w:type="character" w:styleId="FollowedHyperlink">
    <w:name w:val="FollowedHyperlink"/>
    <w:basedOn w:val="DefaultParagraphFont"/>
    <w:uiPriority w:val="99"/>
    <w:semiHidden/>
    <w:unhideWhenUsed/>
    <w:rsid w:val="00D855E2"/>
    <w:rPr>
      <w:color w:val="800080" w:themeColor="followedHyperlink"/>
      <w:u w:val="single"/>
    </w:rPr>
  </w:style>
  <w:style w:type="paragraph" w:customStyle="1" w:styleId="Default">
    <w:name w:val="Default"/>
    <w:rsid w:val="004158CB"/>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777CA5"/>
    <w:pPr>
      <w:tabs>
        <w:tab w:val="center" w:pos="4680"/>
        <w:tab w:val="right" w:pos="9360"/>
      </w:tabs>
    </w:pPr>
  </w:style>
  <w:style w:type="character" w:customStyle="1" w:styleId="HeaderChar">
    <w:name w:val="Header Char"/>
    <w:basedOn w:val="DefaultParagraphFont"/>
    <w:link w:val="Header"/>
    <w:uiPriority w:val="99"/>
    <w:rsid w:val="00777CA5"/>
  </w:style>
  <w:style w:type="paragraph" w:styleId="Footer">
    <w:name w:val="footer"/>
    <w:basedOn w:val="Normal"/>
    <w:link w:val="FooterChar"/>
    <w:uiPriority w:val="99"/>
    <w:unhideWhenUsed/>
    <w:rsid w:val="00777CA5"/>
    <w:pPr>
      <w:tabs>
        <w:tab w:val="center" w:pos="4680"/>
        <w:tab w:val="right" w:pos="9360"/>
      </w:tabs>
    </w:pPr>
  </w:style>
  <w:style w:type="character" w:customStyle="1" w:styleId="FooterChar">
    <w:name w:val="Footer Char"/>
    <w:basedOn w:val="DefaultParagraphFont"/>
    <w:link w:val="Footer"/>
    <w:uiPriority w:val="99"/>
    <w:rsid w:val="00777CA5"/>
  </w:style>
  <w:style w:type="paragraph" w:styleId="NoSpacing">
    <w:name w:val="No Spacing"/>
    <w:uiPriority w:val="1"/>
    <w:qFormat/>
    <w:rsid w:val="00B5149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f.org/cfwee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council on foundations</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Walsh</dc:creator>
  <cp:keywords/>
  <cp:lastModifiedBy>Stacey Moore</cp:lastModifiedBy>
  <cp:revision>2</cp:revision>
  <cp:lastPrinted>2015-10-07T16:56:00Z</cp:lastPrinted>
  <dcterms:created xsi:type="dcterms:W3CDTF">2020-10-26T16:36:00Z</dcterms:created>
  <dcterms:modified xsi:type="dcterms:W3CDTF">2020-10-26T16:36:00Z</dcterms:modified>
</cp:coreProperties>
</file>